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0CD" w:rsidRPr="003131E1" w:rsidRDefault="009070CD" w:rsidP="003131E1">
      <w:pPr>
        <w:spacing w:after="0" w:line="560" w:lineRule="exact"/>
        <w:jc w:val="center"/>
        <w:rPr>
          <w:rFonts w:ascii="方正小标宋简体" w:eastAsia="方正小标宋简体" w:hAnsi="黑体" w:cs="黑体"/>
          <w:bCs/>
          <w:sz w:val="44"/>
          <w:szCs w:val="44"/>
          <w:shd w:val="clear" w:color="auto" w:fill="FFFFFF"/>
        </w:rPr>
      </w:pPr>
      <w:r w:rsidRPr="003131E1">
        <w:rPr>
          <w:rFonts w:ascii="方正小标宋简体" w:eastAsia="方正小标宋简体" w:hAnsi="黑体" w:cs="黑体" w:hint="eastAsia"/>
          <w:bCs/>
          <w:sz w:val="44"/>
          <w:szCs w:val="44"/>
          <w:shd w:val="clear" w:color="auto" w:fill="FFFFFF"/>
        </w:rPr>
        <w:t>苍溪县圣丰农产品经营有限公司</w:t>
      </w:r>
    </w:p>
    <w:p w:rsidR="009070CD" w:rsidRDefault="009070CD" w:rsidP="003131E1">
      <w:pPr>
        <w:spacing w:after="0" w:line="560" w:lineRule="exact"/>
        <w:jc w:val="center"/>
        <w:rPr>
          <w:rFonts w:ascii="方正小标宋简体" w:eastAsia="方正小标宋简体" w:hAnsi="方正正黑简体" w:cs="方正正黑简体"/>
          <w:bCs/>
          <w:sz w:val="44"/>
          <w:szCs w:val="44"/>
          <w:shd w:val="clear" w:color="auto" w:fill="FFFFFF"/>
        </w:rPr>
      </w:pPr>
      <w:r w:rsidRPr="003131E1">
        <w:rPr>
          <w:rFonts w:ascii="方正小标宋简体" w:eastAsia="方正小标宋简体" w:hAnsi="方正正黑简体" w:cs="方正正黑简体" w:hint="eastAsia"/>
          <w:bCs/>
          <w:sz w:val="44"/>
          <w:szCs w:val="44"/>
          <w:shd w:val="clear" w:color="auto" w:fill="FFFFFF"/>
        </w:rPr>
        <w:t>关于良种苗木繁育中心轻钢结构型库房</w:t>
      </w:r>
    </w:p>
    <w:p w:rsidR="009070CD" w:rsidRPr="003131E1" w:rsidRDefault="009070CD" w:rsidP="003131E1">
      <w:pPr>
        <w:spacing w:after="0" w:line="560" w:lineRule="exact"/>
        <w:jc w:val="center"/>
        <w:rPr>
          <w:rFonts w:ascii="方正小标宋简体" w:eastAsia="方正小标宋简体" w:hAnsi="方正正黑简体" w:cs="方正正黑简体"/>
          <w:bCs/>
          <w:sz w:val="44"/>
          <w:szCs w:val="44"/>
          <w:shd w:val="clear" w:color="auto" w:fill="FFFFFF"/>
        </w:rPr>
      </w:pPr>
      <w:r w:rsidRPr="003131E1">
        <w:rPr>
          <w:rFonts w:ascii="方正小标宋简体" w:eastAsia="方正小标宋简体" w:hAnsi="方正正黑简体" w:cs="方正正黑简体" w:hint="eastAsia"/>
          <w:bCs/>
          <w:sz w:val="44"/>
          <w:szCs w:val="44"/>
          <w:shd w:val="clear" w:color="auto" w:fill="FFFFFF"/>
        </w:rPr>
        <w:t>建设项目竞争性谈判公告</w:t>
      </w:r>
    </w:p>
    <w:p w:rsidR="009070CD" w:rsidRPr="003131E1" w:rsidRDefault="009070CD" w:rsidP="003131E1">
      <w:pPr>
        <w:spacing w:after="0" w:line="560" w:lineRule="exact"/>
        <w:ind w:firstLineChars="200" w:firstLine="31680"/>
        <w:rPr>
          <w:rFonts w:ascii="仿宋_GB2312" w:eastAsia="仿宋_GB2312" w:hAnsi="仿宋" w:cs="仿宋"/>
          <w:sz w:val="32"/>
          <w:szCs w:val="32"/>
          <w:shd w:val="clear" w:color="auto" w:fill="FFFFFF"/>
        </w:rPr>
      </w:pPr>
      <w:r w:rsidRPr="003131E1">
        <w:rPr>
          <w:rFonts w:ascii="黑体" w:eastAsia="黑体" w:hAnsi="黑体" w:cs="仿宋" w:hint="eastAsia"/>
          <w:sz w:val="32"/>
          <w:szCs w:val="32"/>
          <w:shd w:val="clear" w:color="auto" w:fill="FFFFFF"/>
        </w:rPr>
        <w:t>一、</w:t>
      </w:r>
      <w:r w:rsidRPr="003131E1">
        <w:rPr>
          <w:rFonts w:ascii="仿宋_GB2312" w:eastAsia="仿宋_GB2312" w:hAnsi="仿宋" w:cs="仿宋" w:hint="eastAsia"/>
          <w:sz w:val="32"/>
          <w:szCs w:val="32"/>
          <w:shd w:val="clear" w:color="auto" w:fill="FFFFFF"/>
        </w:rPr>
        <w:t>本项目通过竞争性谈判方式确定中选人（承包人），诚邀符合资格条件的潜在申请人参与本项目的竞争性谈判。</w:t>
      </w:r>
    </w:p>
    <w:p w:rsidR="009070CD" w:rsidRPr="003131E1" w:rsidRDefault="009070CD" w:rsidP="003131E1">
      <w:pPr>
        <w:spacing w:after="0" w:line="560" w:lineRule="exact"/>
        <w:ind w:firstLineChars="196" w:firstLine="31680"/>
        <w:rPr>
          <w:rFonts w:ascii="仿宋_GB2312" w:eastAsia="仿宋_GB2312" w:hAnsi="仿宋" w:cs="仿宋"/>
          <w:bCs/>
          <w:sz w:val="32"/>
          <w:szCs w:val="32"/>
          <w:shd w:val="clear" w:color="auto" w:fill="FFFFFF"/>
        </w:rPr>
      </w:pPr>
      <w:r w:rsidRPr="003131E1">
        <w:rPr>
          <w:rFonts w:ascii="黑体" w:eastAsia="黑体" w:hAnsi="黑体" w:cs="仿宋" w:hint="eastAsia"/>
          <w:bCs/>
          <w:sz w:val="32"/>
          <w:szCs w:val="32"/>
          <w:shd w:val="clear" w:color="auto" w:fill="FFFFFF"/>
        </w:rPr>
        <w:t>二、</w:t>
      </w:r>
      <w:r w:rsidRPr="003131E1">
        <w:rPr>
          <w:rFonts w:ascii="仿宋_GB2312" w:eastAsia="仿宋_GB2312" w:hAnsi="仿宋" w:cs="仿宋" w:hint="eastAsia"/>
          <w:bCs/>
          <w:sz w:val="32"/>
          <w:szCs w:val="32"/>
          <w:shd w:val="clear" w:color="auto" w:fill="FFFFFF"/>
        </w:rPr>
        <w:t>竞争性谈判项目概况</w:t>
      </w: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736"/>
        <w:gridCol w:w="6444"/>
      </w:tblGrid>
      <w:tr w:rsidR="009070CD" w:rsidTr="00C85628">
        <w:tc>
          <w:tcPr>
            <w:tcW w:w="2736" w:type="dxa"/>
            <w:vAlign w:val="center"/>
          </w:tcPr>
          <w:p w:rsidR="009070CD" w:rsidRPr="003131E1" w:rsidRDefault="009070CD" w:rsidP="00C85628">
            <w:pPr>
              <w:widowControl w:val="0"/>
              <w:spacing w:line="560" w:lineRule="exact"/>
              <w:jc w:val="center"/>
              <w:rPr>
                <w:rFonts w:ascii="宋体" w:eastAsia="宋体" w:hAnsi="宋体" w:cs="宋体"/>
                <w:sz w:val="28"/>
                <w:szCs w:val="28"/>
                <w:shd w:val="clear" w:color="auto" w:fill="FFFFFF"/>
              </w:rPr>
            </w:pPr>
            <w:r w:rsidRPr="003131E1">
              <w:rPr>
                <w:rFonts w:ascii="宋体" w:eastAsia="宋体" w:hAnsi="宋体" w:cs="宋体" w:hint="eastAsia"/>
                <w:sz w:val="28"/>
                <w:szCs w:val="28"/>
                <w:shd w:val="clear" w:color="auto" w:fill="FFFFFF"/>
              </w:rPr>
              <w:t>招标人（项目业主）</w:t>
            </w:r>
          </w:p>
        </w:tc>
        <w:tc>
          <w:tcPr>
            <w:tcW w:w="6444" w:type="dxa"/>
            <w:vAlign w:val="center"/>
          </w:tcPr>
          <w:p w:rsidR="009070CD" w:rsidRPr="003131E1" w:rsidRDefault="009070CD" w:rsidP="00C85628">
            <w:pPr>
              <w:widowControl w:val="0"/>
              <w:spacing w:line="560" w:lineRule="exact"/>
              <w:jc w:val="center"/>
              <w:rPr>
                <w:rFonts w:ascii="宋体" w:eastAsia="宋体" w:hAnsi="宋体" w:cs="宋体"/>
                <w:sz w:val="28"/>
                <w:szCs w:val="28"/>
                <w:shd w:val="clear" w:color="auto" w:fill="FFFFFF"/>
              </w:rPr>
            </w:pPr>
            <w:r w:rsidRPr="003131E1">
              <w:rPr>
                <w:rFonts w:ascii="宋体" w:eastAsia="宋体" w:hAnsi="宋体" w:cs="宋体" w:hint="eastAsia"/>
                <w:sz w:val="28"/>
                <w:szCs w:val="28"/>
                <w:shd w:val="clear" w:color="auto" w:fill="FFFFFF"/>
              </w:rPr>
              <w:t>苍溪县圣丰农产品经营有限公司</w:t>
            </w:r>
          </w:p>
        </w:tc>
      </w:tr>
      <w:tr w:rsidR="009070CD" w:rsidTr="00C85628">
        <w:tc>
          <w:tcPr>
            <w:tcW w:w="2736" w:type="dxa"/>
            <w:vAlign w:val="center"/>
          </w:tcPr>
          <w:p w:rsidR="009070CD" w:rsidRPr="003131E1" w:rsidRDefault="009070CD" w:rsidP="00C85628">
            <w:pPr>
              <w:widowControl w:val="0"/>
              <w:spacing w:line="560" w:lineRule="exact"/>
              <w:jc w:val="center"/>
              <w:rPr>
                <w:rFonts w:ascii="宋体" w:eastAsia="宋体" w:hAnsi="宋体" w:cs="宋体"/>
                <w:sz w:val="28"/>
                <w:szCs w:val="28"/>
                <w:shd w:val="clear" w:color="auto" w:fill="FFFFFF"/>
              </w:rPr>
            </w:pPr>
            <w:r w:rsidRPr="003131E1">
              <w:rPr>
                <w:rFonts w:ascii="宋体" w:eastAsia="宋体" w:hAnsi="宋体" w:cs="宋体" w:hint="eastAsia"/>
                <w:sz w:val="28"/>
                <w:szCs w:val="28"/>
                <w:shd w:val="clear" w:color="auto" w:fill="FFFFFF"/>
              </w:rPr>
              <w:t>项目名称</w:t>
            </w:r>
          </w:p>
        </w:tc>
        <w:tc>
          <w:tcPr>
            <w:tcW w:w="6444" w:type="dxa"/>
            <w:vAlign w:val="center"/>
          </w:tcPr>
          <w:p w:rsidR="009070CD" w:rsidRPr="003131E1" w:rsidRDefault="009070CD" w:rsidP="00C85628">
            <w:pPr>
              <w:widowControl w:val="0"/>
              <w:spacing w:line="560" w:lineRule="exact"/>
              <w:jc w:val="center"/>
              <w:rPr>
                <w:rFonts w:ascii="宋体" w:eastAsia="宋体" w:hAnsi="宋体" w:cs="宋体"/>
                <w:sz w:val="28"/>
                <w:szCs w:val="28"/>
                <w:shd w:val="clear" w:color="auto" w:fill="FFFFFF"/>
              </w:rPr>
            </w:pPr>
            <w:r w:rsidRPr="003131E1">
              <w:rPr>
                <w:rFonts w:ascii="宋体" w:eastAsia="宋体" w:hAnsi="宋体" w:cs="宋体" w:hint="eastAsia"/>
                <w:sz w:val="28"/>
                <w:szCs w:val="28"/>
                <w:shd w:val="clear" w:color="auto" w:fill="FFFFFF"/>
              </w:rPr>
              <w:t>轻钢结构型库房</w:t>
            </w:r>
          </w:p>
        </w:tc>
      </w:tr>
      <w:tr w:rsidR="009070CD" w:rsidTr="00C85628">
        <w:tc>
          <w:tcPr>
            <w:tcW w:w="2736" w:type="dxa"/>
            <w:vAlign w:val="center"/>
          </w:tcPr>
          <w:p w:rsidR="009070CD" w:rsidRPr="003131E1" w:rsidRDefault="009070CD" w:rsidP="00C85628">
            <w:pPr>
              <w:widowControl w:val="0"/>
              <w:spacing w:line="560" w:lineRule="exact"/>
              <w:jc w:val="center"/>
              <w:rPr>
                <w:rFonts w:ascii="宋体" w:eastAsia="宋体" w:hAnsi="宋体" w:cs="宋体"/>
                <w:sz w:val="28"/>
                <w:szCs w:val="28"/>
                <w:shd w:val="clear" w:color="auto" w:fill="FFFFFF"/>
              </w:rPr>
            </w:pPr>
            <w:r w:rsidRPr="003131E1">
              <w:rPr>
                <w:rFonts w:ascii="宋体" w:eastAsia="宋体" w:hAnsi="宋体" w:cs="宋体" w:hint="eastAsia"/>
                <w:sz w:val="28"/>
                <w:szCs w:val="28"/>
                <w:shd w:val="clear" w:color="auto" w:fill="FFFFFF"/>
              </w:rPr>
              <w:t>项目地点</w:t>
            </w:r>
          </w:p>
        </w:tc>
        <w:tc>
          <w:tcPr>
            <w:tcW w:w="6444" w:type="dxa"/>
            <w:vAlign w:val="center"/>
          </w:tcPr>
          <w:p w:rsidR="009070CD" w:rsidRPr="003131E1" w:rsidRDefault="009070CD" w:rsidP="00C85628">
            <w:pPr>
              <w:widowControl w:val="0"/>
              <w:spacing w:line="560" w:lineRule="exact"/>
              <w:jc w:val="center"/>
              <w:rPr>
                <w:rFonts w:ascii="宋体" w:eastAsia="宋体" w:hAnsi="宋体" w:cs="宋体"/>
                <w:sz w:val="28"/>
                <w:szCs w:val="28"/>
                <w:shd w:val="clear" w:color="auto" w:fill="FFFFFF"/>
              </w:rPr>
            </w:pPr>
            <w:r w:rsidRPr="003131E1">
              <w:rPr>
                <w:rFonts w:ascii="宋体" w:eastAsia="宋体" w:hAnsi="宋体" w:cs="宋体" w:hint="eastAsia"/>
                <w:sz w:val="28"/>
                <w:szCs w:val="28"/>
                <w:shd w:val="clear" w:color="auto" w:fill="FFFFFF"/>
              </w:rPr>
              <w:t>苍溪</w:t>
            </w:r>
            <w:r w:rsidRPr="003131E1">
              <w:rPr>
                <w:rFonts w:ascii="宋体" w:eastAsia="宋体" w:hAnsi="宋体" w:cs="宋体" w:hint="eastAsia"/>
                <w:sz w:val="28"/>
                <w:szCs w:val="28"/>
              </w:rPr>
              <w:t>红心猕猴桃植物园内良繁中心</w:t>
            </w:r>
          </w:p>
        </w:tc>
      </w:tr>
      <w:tr w:rsidR="009070CD" w:rsidTr="00C85628">
        <w:tc>
          <w:tcPr>
            <w:tcW w:w="2736" w:type="dxa"/>
            <w:vAlign w:val="center"/>
          </w:tcPr>
          <w:p w:rsidR="009070CD" w:rsidRPr="003131E1" w:rsidRDefault="009070CD" w:rsidP="00C85628">
            <w:pPr>
              <w:widowControl w:val="0"/>
              <w:spacing w:line="560" w:lineRule="exact"/>
              <w:jc w:val="center"/>
              <w:rPr>
                <w:rFonts w:ascii="宋体" w:eastAsia="宋体" w:hAnsi="宋体" w:cs="宋体"/>
                <w:sz w:val="28"/>
                <w:szCs w:val="28"/>
                <w:shd w:val="clear" w:color="auto" w:fill="FFFFFF"/>
              </w:rPr>
            </w:pPr>
            <w:r w:rsidRPr="003131E1">
              <w:rPr>
                <w:rFonts w:ascii="宋体" w:eastAsia="宋体" w:hAnsi="宋体" w:cs="宋体" w:hint="eastAsia"/>
                <w:sz w:val="28"/>
                <w:szCs w:val="28"/>
                <w:shd w:val="clear" w:color="auto" w:fill="FFFFFF"/>
              </w:rPr>
              <w:t>实施时间</w:t>
            </w:r>
          </w:p>
        </w:tc>
        <w:tc>
          <w:tcPr>
            <w:tcW w:w="6444" w:type="dxa"/>
            <w:vAlign w:val="center"/>
          </w:tcPr>
          <w:p w:rsidR="009070CD" w:rsidRPr="003131E1" w:rsidRDefault="009070CD" w:rsidP="00C85628">
            <w:pPr>
              <w:widowControl w:val="0"/>
              <w:spacing w:line="560" w:lineRule="exact"/>
              <w:jc w:val="center"/>
              <w:rPr>
                <w:rFonts w:ascii="宋体" w:eastAsia="宋体" w:hAnsi="宋体" w:cs="宋体"/>
                <w:sz w:val="28"/>
                <w:szCs w:val="28"/>
                <w:shd w:val="clear" w:color="auto" w:fill="FFFFFF"/>
              </w:rPr>
            </w:pPr>
            <w:r w:rsidRPr="003131E1">
              <w:rPr>
                <w:rFonts w:ascii="宋体" w:eastAsia="宋体" w:hAnsi="宋体" w:cs="宋体" w:hint="eastAsia"/>
                <w:sz w:val="28"/>
                <w:szCs w:val="28"/>
                <w:shd w:val="clear" w:color="auto" w:fill="FFFFFF"/>
              </w:rPr>
              <w:t>工期</w:t>
            </w:r>
            <w:r w:rsidRPr="003131E1">
              <w:rPr>
                <w:rFonts w:ascii="宋体" w:eastAsia="宋体" w:hAnsi="宋体" w:cs="宋体"/>
                <w:sz w:val="28"/>
                <w:szCs w:val="28"/>
                <w:shd w:val="clear" w:color="auto" w:fill="FFFFFF"/>
              </w:rPr>
              <w:t>20</w:t>
            </w:r>
            <w:r w:rsidRPr="003131E1">
              <w:rPr>
                <w:rFonts w:ascii="宋体" w:eastAsia="宋体" w:hAnsi="宋体" w:cs="宋体" w:hint="eastAsia"/>
                <w:sz w:val="28"/>
                <w:szCs w:val="28"/>
                <w:shd w:val="clear" w:color="auto" w:fill="FFFFFF"/>
              </w:rPr>
              <w:t>天，起止以合同为准。</w:t>
            </w:r>
          </w:p>
        </w:tc>
      </w:tr>
      <w:tr w:rsidR="009070CD" w:rsidTr="00C85628">
        <w:tc>
          <w:tcPr>
            <w:tcW w:w="2736" w:type="dxa"/>
            <w:vAlign w:val="center"/>
          </w:tcPr>
          <w:p w:rsidR="009070CD" w:rsidRPr="003131E1" w:rsidRDefault="009070CD" w:rsidP="00C85628">
            <w:pPr>
              <w:widowControl w:val="0"/>
              <w:spacing w:line="560" w:lineRule="exact"/>
              <w:jc w:val="center"/>
              <w:rPr>
                <w:rFonts w:ascii="宋体" w:eastAsia="宋体" w:hAnsi="宋体" w:cs="宋体"/>
                <w:sz w:val="28"/>
                <w:szCs w:val="28"/>
                <w:shd w:val="clear" w:color="auto" w:fill="FFFFFF"/>
              </w:rPr>
            </w:pPr>
            <w:r w:rsidRPr="003131E1">
              <w:rPr>
                <w:rFonts w:ascii="宋体" w:eastAsia="宋体" w:hAnsi="宋体" w:cs="宋体" w:hint="eastAsia"/>
                <w:sz w:val="28"/>
                <w:szCs w:val="28"/>
                <w:shd w:val="clear" w:color="auto" w:fill="FFFFFF"/>
              </w:rPr>
              <w:t>工程规模</w:t>
            </w:r>
          </w:p>
        </w:tc>
        <w:tc>
          <w:tcPr>
            <w:tcW w:w="6444" w:type="dxa"/>
            <w:vAlign w:val="center"/>
          </w:tcPr>
          <w:p w:rsidR="009070CD" w:rsidRPr="003131E1" w:rsidRDefault="009070CD" w:rsidP="00C85628">
            <w:pPr>
              <w:widowControl w:val="0"/>
              <w:spacing w:line="560" w:lineRule="exact"/>
              <w:jc w:val="center"/>
              <w:rPr>
                <w:rFonts w:ascii="宋体" w:eastAsia="宋体" w:hAnsi="宋体" w:cs="宋体"/>
                <w:sz w:val="28"/>
                <w:szCs w:val="28"/>
                <w:shd w:val="clear" w:color="auto" w:fill="FFFFFF"/>
              </w:rPr>
            </w:pPr>
            <w:r w:rsidRPr="003131E1">
              <w:rPr>
                <w:rFonts w:ascii="宋体" w:eastAsia="宋体" w:hAnsi="宋体" w:cs="宋体"/>
                <w:sz w:val="28"/>
                <w:szCs w:val="28"/>
                <w:shd w:val="clear" w:color="auto" w:fill="FFFFFF"/>
              </w:rPr>
              <w:t>260</w:t>
            </w:r>
            <w:r w:rsidRPr="003131E1">
              <w:rPr>
                <w:rFonts w:ascii="宋体" w:eastAsia="宋体" w:hAnsi="宋体" w:cs="宋体" w:hint="eastAsia"/>
                <w:sz w:val="28"/>
                <w:szCs w:val="28"/>
                <w:shd w:val="clear" w:color="auto" w:fill="FFFFFF"/>
              </w:rPr>
              <w:t>㎡</w:t>
            </w:r>
          </w:p>
        </w:tc>
      </w:tr>
    </w:tbl>
    <w:p w:rsidR="009070CD" w:rsidRDefault="009070CD" w:rsidP="009070CD">
      <w:pPr>
        <w:spacing w:after="0" w:line="560" w:lineRule="exact"/>
        <w:ind w:firstLineChars="200" w:firstLine="31680"/>
        <w:rPr>
          <w:rFonts w:ascii="黑体" w:eastAsia="黑体" w:hAnsi="黑体" w:cs="宋体"/>
          <w:bCs/>
          <w:sz w:val="32"/>
          <w:szCs w:val="32"/>
          <w:shd w:val="clear" w:color="auto" w:fill="FFFFFF"/>
        </w:rPr>
      </w:pPr>
      <w:r>
        <w:rPr>
          <w:rFonts w:ascii="黑体" w:eastAsia="黑体" w:hAnsi="黑体" w:cs="宋体" w:hint="eastAsia"/>
          <w:bCs/>
          <w:sz w:val="32"/>
          <w:szCs w:val="32"/>
          <w:shd w:val="clear" w:color="auto" w:fill="FFFFFF"/>
        </w:rPr>
        <w:t>三、竞争性谈判内容</w:t>
      </w:r>
    </w:p>
    <w:p w:rsidR="009070CD" w:rsidRDefault="009070CD" w:rsidP="003131E1">
      <w:pPr>
        <w:spacing w:after="0" w:line="560" w:lineRule="exact"/>
        <w:ind w:firstLineChars="196" w:firstLine="31680"/>
        <w:rPr>
          <w:rFonts w:ascii="仿宋_GB2312" w:eastAsia="仿宋_GB2312" w:hAnsi="宋体" w:cs="宋体"/>
          <w:sz w:val="32"/>
          <w:szCs w:val="32"/>
          <w:shd w:val="clear" w:color="auto" w:fill="FFFFFF"/>
        </w:rPr>
      </w:pPr>
      <w:r>
        <w:rPr>
          <w:rFonts w:ascii="仿宋_GB2312" w:eastAsia="仿宋_GB2312" w:hAnsi="宋体" w:cs="宋体" w:hint="eastAsia"/>
          <w:sz w:val="32"/>
          <w:szCs w:val="32"/>
          <w:shd w:val="clear" w:color="auto" w:fill="FFFFFF"/>
        </w:rPr>
        <w:t>建设轻钢结构型库房</w:t>
      </w:r>
    </w:p>
    <w:p w:rsidR="009070CD" w:rsidRDefault="009070CD" w:rsidP="003131E1">
      <w:pPr>
        <w:spacing w:after="0" w:line="560" w:lineRule="exact"/>
        <w:ind w:firstLineChars="196" w:firstLine="31680"/>
        <w:rPr>
          <w:rFonts w:ascii="黑体" w:eastAsia="黑体" w:hAnsi="黑体" w:cs="宋体"/>
          <w:bCs/>
          <w:sz w:val="32"/>
          <w:szCs w:val="32"/>
          <w:shd w:val="clear" w:color="auto" w:fill="FFFFFF"/>
        </w:rPr>
      </w:pPr>
      <w:r>
        <w:rPr>
          <w:rFonts w:ascii="黑体" w:eastAsia="黑体" w:hAnsi="黑体" w:cs="宋体" w:hint="eastAsia"/>
          <w:bCs/>
          <w:sz w:val="32"/>
          <w:szCs w:val="32"/>
          <w:shd w:val="clear" w:color="auto" w:fill="FFFFFF"/>
        </w:rPr>
        <w:t>四、资格要求</w:t>
      </w:r>
    </w:p>
    <w:p w:rsidR="009070CD" w:rsidRDefault="009070CD" w:rsidP="003131E1">
      <w:pPr>
        <w:pStyle w:val="a"/>
        <w:numPr>
          <w:ilvl w:val="0"/>
          <w:numId w:val="1"/>
        </w:numPr>
        <w:spacing w:line="460" w:lineRule="exact"/>
        <w:ind w:firstLine="31680"/>
        <w:jc w:val="left"/>
        <w:rPr>
          <w:rFonts w:ascii="仿宋_GB2312" w:eastAsia="仿宋_GB2312" w:hAnsi="宋体" w:cs="宋体"/>
          <w:sz w:val="32"/>
          <w:szCs w:val="32"/>
          <w:shd w:val="clear" w:color="auto" w:fill="FFFFFF"/>
        </w:rPr>
      </w:pPr>
      <w:r>
        <w:rPr>
          <w:rFonts w:ascii="仿宋_GB2312" w:eastAsia="仿宋_GB2312" w:hAnsi="仿宋_GB2312" w:cs="仿宋_GB2312" w:hint="eastAsia"/>
          <w:color w:val="000000"/>
          <w:kern w:val="0"/>
          <w:sz w:val="32"/>
          <w:szCs w:val="32"/>
        </w:rPr>
        <w:t>具有企业法人资格或从事过相关行业的自然人；</w:t>
      </w:r>
    </w:p>
    <w:p w:rsidR="009070CD" w:rsidRDefault="009070CD" w:rsidP="003131E1">
      <w:pPr>
        <w:spacing w:after="0" w:line="560" w:lineRule="exact"/>
        <w:ind w:firstLineChars="200" w:firstLine="31680"/>
        <w:rPr>
          <w:rFonts w:ascii="仿宋_GB2312" w:eastAsia="仿宋_GB2312" w:hAnsi="宋体" w:cs="宋体"/>
          <w:sz w:val="32"/>
          <w:szCs w:val="32"/>
          <w:shd w:val="clear" w:color="auto" w:fill="FFFFFF"/>
        </w:rPr>
      </w:pPr>
      <w:r>
        <w:rPr>
          <w:rFonts w:ascii="仿宋_GB2312" w:eastAsia="仿宋_GB2312" w:hAnsi="宋体" w:cs="宋体" w:hint="eastAsia"/>
          <w:sz w:val="32"/>
          <w:szCs w:val="32"/>
          <w:shd w:val="clear" w:color="auto" w:fill="FFFFFF"/>
        </w:rPr>
        <w:t>（二）</w:t>
      </w:r>
      <w:r>
        <w:rPr>
          <w:rFonts w:ascii="仿宋_GB2312" w:eastAsia="仿宋_GB2312" w:hAnsi="仿宋_GB2312" w:cs="仿宋_GB2312" w:hint="eastAsia"/>
          <w:color w:val="000000"/>
          <w:sz w:val="32"/>
          <w:szCs w:val="32"/>
        </w:rPr>
        <w:t>具有履行合同所必须的专业技术能力，具有生产相关设备。</w:t>
      </w:r>
    </w:p>
    <w:p w:rsidR="009070CD" w:rsidRDefault="009070CD" w:rsidP="003131E1">
      <w:pPr>
        <w:spacing w:after="0" w:line="560" w:lineRule="exact"/>
        <w:ind w:firstLineChars="200" w:firstLine="31680"/>
        <w:rPr>
          <w:rFonts w:ascii="仿宋_GB2312" w:eastAsia="仿宋_GB2312" w:hAnsi="宋体" w:cs="宋体"/>
          <w:sz w:val="32"/>
          <w:szCs w:val="32"/>
          <w:shd w:val="clear" w:color="auto" w:fill="FFFFFF"/>
        </w:rPr>
      </w:pPr>
      <w:r>
        <w:rPr>
          <w:rFonts w:ascii="仿宋_GB2312" w:eastAsia="仿宋_GB2312" w:hAnsi="宋体" w:cs="宋体" w:hint="eastAsia"/>
          <w:sz w:val="32"/>
          <w:szCs w:val="32"/>
          <w:shd w:val="clear" w:color="auto" w:fill="FFFFFF"/>
        </w:rPr>
        <w:t>（三）提供近三年做过类似工程的业绩证明；</w:t>
      </w:r>
    </w:p>
    <w:p w:rsidR="009070CD" w:rsidRDefault="009070CD" w:rsidP="003131E1">
      <w:pPr>
        <w:spacing w:after="0" w:line="560" w:lineRule="exact"/>
        <w:ind w:firstLineChars="200" w:firstLine="31680"/>
        <w:rPr>
          <w:rFonts w:ascii="仿宋_GB2312" w:eastAsia="仿宋_GB2312" w:hAnsi="宋体" w:cs="宋体"/>
          <w:sz w:val="32"/>
          <w:szCs w:val="32"/>
          <w:shd w:val="clear" w:color="auto" w:fill="FFFFFF"/>
        </w:rPr>
      </w:pPr>
      <w:r>
        <w:rPr>
          <w:rFonts w:ascii="仿宋_GB2312" w:eastAsia="仿宋_GB2312" w:hAnsi="宋体" w:cs="宋体" w:hint="eastAsia"/>
          <w:sz w:val="32"/>
          <w:szCs w:val="32"/>
          <w:shd w:val="clear" w:color="auto" w:fill="FFFFFF"/>
        </w:rPr>
        <w:t>（四）本次采购交纳谈判保证金</w:t>
      </w:r>
      <w:r>
        <w:rPr>
          <w:rFonts w:ascii="仿宋_GB2312" w:eastAsia="仿宋_GB2312" w:hAnsi="宋体" w:cs="宋体"/>
          <w:sz w:val="32"/>
          <w:szCs w:val="32"/>
          <w:u w:val="single"/>
          <w:shd w:val="clear" w:color="auto" w:fill="FFFFFF"/>
        </w:rPr>
        <w:t>1</w:t>
      </w:r>
      <w:r>
        <w:rPr>
          <w:rFonts w:ascii="仿宋_GB2312" w:eastAsia="仿宋_GB2312" w:hAnsi="宋体" w:cs="宋体" w:hint="eastAsia"/>
          <w:sz w:val="32"/>
          <w:szCs w:val="32"/>
          <w:shd w:val="clear" w:color="auto" w:fill="FFFFFF"/>
        </w:rPr>
        <w:t>万元。</w:t>
      </w:r>
    </w:p>
    <w:p w:rsidR="009070CD" w:rsidRDefault="009070CD" w:rsidP="003131E1">
      <w:pPr>
        <w:tabs>
          <w:tab w:val="left" w:pos="7665"/>
        </w:tabs>
        <w:spacing w:after="0" w:line="560" w:lineRule="exact"/>
        <w:ind w:firstLineChars="200" w:firstLine="31680"/>
        <w:rPr>
          <w:rFonts w:ascii="仿宋_GB2312" w:eastAsia="仿宋_GB2312" w:hAnsi="宋体" w:cs="宋体"/>
          <w:sz w:val="32"/>
          <w:szCs w:val="32"/>
        </w:rPr>
      </w:pPr>
      <w:r>
        <w:rPr>
          <w:rFonts w:ascii="仿宋_GB2312" w:eastAsia="仿宋_GB2312" w:hAnsi="宋体" w:cs="宋体" w:hint="eastAsia"/>
          <w:sz w:val="32"/>
          <w:szCs w:val="32"/>
        </w:rPr>
        <w:t>（五）本项目不接受联合体参加竞争性谈判。</w:t>
      </w:r>
    </w:p>
    <w:p w:rsidR="009070CD" w:rsidRDefault="009070CD" w:rsidP="003131E1">
      <w:pPr>
        <w:tabs>
          <w:tab w:val="left" w:pos="7665"/>
        </w:tabs>
        <w:spacing w:after="0" w:line="560" w:lineRule="exact"/>
        <w:ind w:firstLineChars="196" w:firstLine="31680"/>
        <w:rPr>
          <w:rFonts w:ascii="黑体" w:eastAsia="黑体" w:hAnsi="黑体" w:cs="宋体"/>
          <w:bCs/>
          <w:sz w:val="32"/>
          <w:szCs w:val="32"/>
        </w:rPr>
      </w:pPr>
      <w:r>
        <w:rPr>
          <w:rFonts w:ascii="黑体" w:eastAsia="黑体" w:hAnsi="黑体" w:cs="宋体" w:hint="eastAsia"/>
          <w:bCs/>
          <w:sz w:val="32"/>
          <w:szCs w:val="32"/>
        </w:rPr>
        <w:t>五、报名</w:t>
      </w:r>
    </w:p>
    <w:p w:rsidR="009070CD" w:rsidRDefault="009070CD" w:rsidP="003131E1">
      <w:pPr>
        <w:tabs>
          <w:tab w:val="left" w:pos="7665"/>
        </w:tabs>
        <w:spacing w:after="0" w:line="560" w:lineRule="exact"/>
        <w:ind w:firstLineChars="200" w:firstLine="31680"/>
        <w:rPr>
          <w:rFonts w:ascii="仿宋_GB2312" w:eastAsia="仿宋_GB2312" w:hAnsi="宋体" w:cs="宋体"/>
          <w:sz w:val="32"/>
          <w:szCs w:val="32"/>
        </w:rPr>
      </w:pPr>
      <w:r>
        <w:rPr>
          <w:rFonts w:ascii="仿宋_GB2312" w:eastAsia="仿宋_GB2312" w:hAnsi="宋体" w:cs="宋体" w:hint="eastAsia"/>
          <w:sz w:val="32"/>
          <w:szCs w:val="32"/>
        </w:rPr>
        <w:t>（一）请有意参加本项目竞争性谈判的申请人，到苍溪县国投大厦</w:t>
      </w:r>
      <w:r>
        <w:rPr>
          <w:rFonts w:ascii="仿宋_GB2312" w:eastAsia="仿宋_GB2312" w:hAnsi="宋体" w:cs="宋体"/>
          <w:sz w:val="32"/>
          <w:szCs w:val="32"/>
        </w:rPr>
        <w:t>3</w:t>
      </w:r>
      <w:r>
        <w:rPr>
          <w:rFonts w:ascii="仿宋_GB2312" w:eastAsia="仿宋_GB2312" w:hAnsi="宋体" w:cs="宋体" w:hint="eastAsia"/>
          <w:sz w:val="32"/>
          <w:szCs w:val="32"/>
        </w:rPr>
        <w:t>楼苍溪县圣丰农产品经营有限公司综合部报名并领取竞争性谈判文件。</w:t>
      </w:r>
    </w:p>
    <w:p w:rsidR="009070CD" w:rsidRDefault="009070CD" w:rsidP="003131E1">
      <w:pPr>
        <w:tabs>
          <w:tab w:val="left" w:pos="7665"/>
        </w:tabs>
        <w:spacing w:after="0" w:line="560" w:lineRule="exact"/>
        <w:ind w:firstLineChars="200" w:firstLine="31680"/>
        <w:rPr>
          <w:rFonts w:ascii="仿宋_GB2312" w:eastAsia="仿宋_GB2312" w:hAnsi="宋体" w:cs="宋体"/>
          <w:sz w:val="32"/>
          <w:szCs w:val="32"/>
        </w:rPr>
      </w:pPr>
      <w:r>
        <w:rPr>
          <w:rFonts w:ascii="仿宋_GB2312" w:eastAsia="仿宋_GB2312" w:hAnsi="宋体" w:cs="宋体" w:hint="eastAsia"/>
          <w:sz w:val="32"/>
          <w:szCs w:val="32"/>
        </w:rPr>
        <w:t>（二）竞争性谈判申请人报名时间：从</w:t>
      </w:r>
      <w:r>
        <w:rPr>
          <w:rFonts w:ascii="仿宋_GB2312" w:eastAsia="仿宋_GB2312" w:hAnsi="宋体" w:cs="宋体"/>
          <w:sz w:val="32"/>
          <w:szCs w:val="32"/>
        </w:rPr>
        <w:t>2018</w:t>
      </w:r>
      <w:r>
        <w:rPr>
          <w:rFonts w:ascii="仿宋_GB2312" w:eastAsia="仿宋_GB2312" w:hAnsi="宋体" w:cs="宋体" w:hint="eastAsia"/>
          <w:sz w:val="32"/>
          <w:szCs w:val="32"/>
        </w:rPr>
        <w:t>年</w:t>
      </w:r>
      <w:r>
        <w:rPr>
          <w:rFonts w:ascii="仿宋_GB2312" w:eastAsia="仿宋_GB2312" w:hAnsi="宋体" w:cs="宋体"/>
          <w:sz w:val="32"/>
          <w:szCs w:val="32"/>
          <w:u w:val="single"/>
        </w:rPr>
        <w:t xml:space="preserve"> 11</w:t>
      </w:r>
      <w:r>
        <w:rPr>
          <w:rFonts w:ascii="仿宋_GB2312" w:eastAsia="仿宋_GB2312" w:hAnsi="宋体" w:cs="宋体" w:hint="eastAsia"/>
          <w:sz w:val="32"/>
          <w:szCs w:val="32"/>
        </w:rPr>
        <w:t>月</w:t>
      </w:r>
      <w:r>
        <w:rPr>
          <w:rFonts w:ascii="仿宋_GB2312" w:eastAsia="仿宋_GB2312" w:hAnsi="宋体" w:cs="宋体"/>
          <w:sz w:val="32"/>
          <w:szCs w:val="32"/>
          <w:u w:val="single"/>
        </w:rPr>
        <w:t xml:space="preserve">6 </w:t>
      </w:r>
      <w:r>
        <w:rPr>
          <w:rFonts w:ascii="仿宋_GB2312" w:eastAsia="仿宋_GB2312" w:hAnsi="宋体" w:cs="宋体" w:hint="eastAsia"/>
          <w:sz w:val="32"/>
          <w:szCs w:val="32"/>
        </w:rPr>
        <w:t>日</w:t>
      </w:r>
      <w:r>
        <w:rPr>
          <w:rFonts w:ascii="仿宋_GB2312" w:eastAsia="仿宋_GB2312" w:hAnsi="宋体" w:cs="宋体"/>
          <w:sz w:val="32"/>
          <w:szCs w:val="32"/>
        </w:rPr>
        <w:t>09</w:t>
      </w:r>
      <w:r>
        <w:rPr>
          <w:rFonts w:ascii="仿宋_GB2312" w:eastAsia="仿宋_GB2312" w:hAnsi="宋体" w:cs="宋体" w:hint="eastAsia"/>
          <w:sz w:val="32"/>
          <w:szCs w:val="32"/>
        </w:rPr>
        <w:t>时起至</w:t>
      </w:r>
      <w:r>
        <w:rPr>
          <w:rFonts w:ascii="仿宋_GB2312" w:eastAsia="仿宋_GB2312" w:hAnsi="宋体" w:cs="宋体"/>
          <w:sz w:val="32"/>
          <w:szCs w:val="32"/>
        </w:rPr>
        <w:t>2018</w:t>
      </w:r>
      <w:r>
        <w:rPr>
          <w:rFonts w:ascii="仿宋_GB2312" w:eastAsia="仿宋_GB2312" w:hAnsi="宋体" w:cs="宋体" w:hint="eastAsia"/>
          <w:sz w:val="32"/>
          <w:szCs w:val="32"/>
        </w:rPr>
        <w:t>年</w:t>
      </w:r>
      <w:r>
        <w:rPr>
          <w:rFonts w:ascii="仿宋_GB2312" w:eastAsia="仿宋_GB2312" w:hAnsi="宋体" w:cs="宋体"/>
          <w:sz w:val="32"/>
          <w:szCs w:val="32"/>
          <w:u w:val="single"/>
        </w:rPr>
        <w:t xml:space="preserve"> 11 </w:t>
      </w:r>
      <w:r>
        <w:rPr>
          <w:rFonts w:ascii="仿宋_GB2312" w:eastAsia="仿宋_GB2312" w:hAnsi="宋体" w:cs="宋体" w:hint="eastAsia"/>
          <w:sz w:val="32"/>
          <w:szCs w:val="32"/>
        </w:rPr>
        <w:t>月</w:t>
      </w:r>
      <w:r>
        <w:rPr>
          <w:rFonts w:ascii="仿宋_GB2312" w:eastAsia="仿宋_GB2312" w:hAnsi="宋体" w:cs="宋体"/>
          <w:sz w:val="32"/>
          <w:szCs w:val="32"/>
          <w:u w:val="single"/>
        </w:rPr>
        <w:t xml:space="preserve"> 12 </w:t>
      </w:r>
      <w:r>
        <w:rPr>
          <w:rFonts w:ascii="仿宋_GB2312" w:eastAsia="仿宋_GB2312" w:hAnsi="宋体" w:cs="宋体" w:hint="eastAsia"/>
          <w:sz w:val="32"/>
          <w:szCs w:val="32"/>
        </w:rPr>
        <w:t>日</w:t>
      </w:r>
      <w:r>
        <w:rPr>
          <w:rFonts w:ascii="仿宋_GB2312" w:eastAsia="仿宋_GB2312" w:hAnsi="宋体" w:cs="宋体"/>
          <w:sz w:val="32"/>
          <w:szCs w:val="32"/>
        </w:rPr>
        <w:t>09</w:t>
      </w:r>
      <w:r>
        <w:rPr>
          <w:rFonts w:ascii="仿宋_GB2312" w:eastAsia="仿宋_GB2312" w:hAnsi="宋体" w:cs="宋体" w:hint="eastAsia"/>
          <w:sz w:val="32"/>
          <w:szCs w:val="32"/>
        </w:rPr>
        <w:t>时止。</w:t>
      </w:r>
    </w:p>
    <w:p w:rsidR="009070CD" w:rsidRDefault="009070CD" w:rsidP="003131E1">
      <w:pPr>
        <w:tabs>
          <w:tab w:val="left" w:pos="7665"/>
        </w:tabs>
        <w:spacing w:after="0" w:line="560" w:lineRule="exact"/>
        <w:ind w:firstLineChars="200" w:firstLine="31680"/>
        <w:jc w:val="both"/>
        <w:rPr>
          <w:rFonts w:ascii="仿宋_GB2312" w:eastAsia="仿宋_GB2312" w:hAnsi="宋体" w:cs="宋体"/>
          <w:sz w:val="32"/>
          <w:szCs w:val="32"/>
        </w:rPr>
      </w:pPr>
      <w:r>
        <w:rPr>
          <w:rFonts w:ascii="仿宋_GB2312" w:eastAsia="仿宋_GB2312" w:hAnsi="宋体" w:cs="宋体" w:hint="eastAsia"/>
          <w:sz w:val="32"/>
          <w:szCs w:val="32"/>
        </w:rPr>
        <w:t>（三）报价要求。要求竞争性谈判申请人实行书面报价。</w:t>
      </w:r>
    </w:p>
    <w:p w:rsidR="009070CD" w:rsidRDefault="009070CD" w:rsidP="003131E1">
      <w:pPr>
        <w:tabs>
          <w:tab w:val="left" w:pos="7665"/>
        </w:tabs>
        <w:spacing w:after="0" w:line="560" w:lineRule="exact"/>
        <w:ind w:firstLineChars="200" w:firstLine="31680"/>
        <w:jc w:val="both"/>
        <w:rPr>
          <w:rFonts w:ascii="仿宋_GB2312" w:eastAsia="仿宋_GB2312" w:hAnsi="宋体" w:cs="宋体"/>
          <w:sz w:val="32"/>
          <w:szCs w:val="32"/>
        </w:rPr>
      </w:pPr>
      <w:r>
        <w:rPr>
          <w:rFonts w:ascii="仿宋_GB2312" w:eastAsia="仿宋_GB2312" w:hAnsi="宋体" w:cs="宋体" w:hint="eastAsia"/>
          <w:sz w:val="32"/>
          <w:szCs w:val="32"/>
        </w:rPr>
        <w:t>（四）领取竞争性谈判文件时须提供如下资料：</w:t>
      </w:r>
      <w:r>
        <w:rPr>
          <w:rFonts w:ascii="仿宋_GB2312" w:eastAsia="仿宋_GB2312" w:hAnsi="宋体" w:cs="宋体"/>
          <w:spacing w:val="-12"/>
          <w:sz w:val="32"/>
          <w:szCs w:val="32"/>
        </w:rPr>
        <w:t>1</w:t>
      </w:r>
      <w:r>
        <w:rPr>
          <w:rFonts w:ascii="仿宋_GB2312" w:eastAsia="仿宋_GB2312" w:hAnsi="宋体" w:cs="宋体" w:hint="eastAsia"/>
          <w:spacing w:val="-12"/>
          <w:sz w:val="32"/>
          <w:szCs w:val="32"/>
        </w:rPr>
        <w:t>法人身份证复印件或授权委托书原件以及授权代表身份证复印件、业绩证明、</w:t>
      </w:r>
      <w:r>
        <w:rPr>
          <w:rFonts w:ascii="仿宋_GB2312" w:eastAsia="仿宋_GB2312" w:hAnsi="宋体" w:cs="宋体" w:hint="eastAsia"/>
          <w:sz w:val="32"/>
          <w:szCs w:val="32"/>
        </w:rPr>
        <w:t>《营业执照》副本、《开户许可证》副本复印件并加盖公章。自然人身份证复印件。</w:t>
      </w:r>
    </w:p>
    <w:p w:rsidR="009070CD" w:rsidRDefault="009070CD" w:rsidP="003131E1">
      <w:pPr>
        <w:tabs>
          <w:tab w:val="left" w:pos="7665"/>
        </w:tabs>
        <w:spacing w:after="0" w:line="560" w:lineRule="exact"/>
        <w:ind w:firstLineChars="196" w:firstLine="31680"/>
        <w:rPr>
          <w:rFonts w:ascii="黑体" w:eastAsia="黑体" w:hAnsi="黑体" w:cs="宋体"/>
          <w:sz w:val="32"/>
          <w:szCs w:val="32"/>
        </w:rPr>
      </w:pPr>
      <w:r>
        <w:rPr>
          <w:rFonts w:ascii="黑体" w:eastAsia="黑体" w:hAnsi="黑体" w:cs="宋体" w:hint="eastAsia"/>
          <w:bCs/>
          <w:sz w:val="32"/>
          <w:szCs w:val="32"/>
        </w:rPr>
        <w:t>六、邀请参加竞争性谈判的申请人</w:t>
      </w:r>
    </w:p>
    <w:p w:rsidR="009070CD" w:rsidRDefault="009070CD" w:rsidP="003131E1">
      <w:pPr>
        <w:tabs>
          <w:tab w:val="left" w:pos="7665"/>
        </w:tabs>
        <w:spacing w:after="0" w:line="560" w:lineRule="exact"/>
        <w:ind w:firstLineChars="200" w:firstLine="31680"/>
        <w:rPr>
          <w:rFonts w:ascii="仿宋_GB2312" w:eastAsia="仿宋_GB2312" w:hAnsi="宋体" w:cs="宋体"/>
          <w:sz w:val="32"/>
          <w:szCs w:val="32"/>
        </w:rPr>
      </w:pPr>
      <w:r>
        <w:rPr>
          <w:rFonts w:ascii="仿宋_GB2312" w:eastAsia="仿宋_GB2312" w:hAnsi="宋体" w:cs="宋体" w:hint="eastAsia"/>
          <w:sz w:val="32"/>
          <w:szCs w:val="32"/>
        </w:rPr>
        <w:t>凡符合竞争性谈判文件要求，领取竞争性谈判文件、通过资格预审合格人均视为被邀请参加竞争性谈判的申请人。</w:t>
      </w:r>
    </w:p>
    <w:p w:rsidR="009070CD" w:rsidRDefault="009070CD" w:rsidP="003131E1">
      <w:pPr>
        <w:tabs>
          <w:tab w:val="left" w:pos="7665"/>
        </w:tabs>
        <w:spacing w:after="0" w:line="560" w:lineRule="exact"/>
        <w:ind w:firstLineChars="196" w:firstLine="31680"/>
        <w:rPr>
          <w:rFonts w:ascii="黑体" w:eastAsia="黑体" w:hAnsi="黑体" w:cs="宋体"/>
          <w:bCs/>
          <w:sz w:val="32"/>
          <w:szCs w:val="32"/>
        </w:rPr>
      </w:pPr>
      <w:r>
        <w:rPr>
          <w:rFonts w:ascii="黑体" w:eastAsia="黑体" w:hAnsi="黑体" w:cs="宋体" w:hint="eastAsia"/>
          <w:bCs/>
          <w:sz w:val="32"/>
          <w:szCs w:val="32"/>
        </w:rPr>
        <w:t>七、联系方式</w:t>
      </w:r>
    </w:p>
    <w:p w:rsidR="009070CD" w:rsidRDefault="009070CD" w:rsidP="003131E1">
      <w:pPr>
        <w:tabs>
          <w:tab w:val="left" w:pos="7665"/>
        </w:tabs>
        <w:spacing w:after="0" w:line="560" w:lineRule="exact"/>
        <w:ind w:firstLineChars="200" w:firstLine="31680"/>
        <w:rPr>
          <w:rFonts w:ascii="仿宋_GB2312" w:eastAsia="仿宋_GB2312" w:hAnsi="宋体" w:cs="宋体"/>
          <w:sz w:val="32"/>
          <w:szCs w:val="32"/>
        </w:rPr>
      </w:pPr>
      <w:r>
        <w:rPr>
          <w:rFonts w:ascii="仿宋_GB2312" w:eastAsia="仿宋_GB2312" w:hAnsi="宋体" w:cs="宋体" w:hint="eastAsia"/>
          <w:sz w:val="32"/>
          <w:szCs w:val="32"/>
        </w:rPr>
        <w:t>招标人：苍溪县圣丰农产品经营有限公司</w:t>
      </w:r>
    </w:p>
    <w:p w:rsidR="009070CD" w:rsidRDefault="009070CD" w:rsidP="003131E1">
      <w:pPr>
        <w:tabs>
          <w:tab w:val="left" w:pos="7665"/>
        </w:tabs>
        <w:spacing w:after="0" w:line="560" w:lineRule="exact"/>
        <w:ind w:firstLineChars="200" w:firstLine="31680"/>
        <w:rPr>
          <w:rFonts w:ascii="仿宋_GB2312" w:eastAsia="仿宋_GB2312" w:hAnsi="宋体" w:cs="宋体"/>
          <w:sz w:val="32"/>
          <w:szCs w:val="32"/>
        </w:rPr>
      </w:pPr>
      <w:r>
        <w:rPr>
          <w:rFonts w:ascii="仿宋_GB2312" w:eastAsia="仿宋_GB2312" w:hAnsi="宋体" w:cs="宋体" w:hint="eastAsia"/>
          <w:sz w:val="32"/>
          <w:szCs w:val="32"/>
        </w:rPr>
        <w:t>地址：广元市苍溪县陵江镇白鹤街</w:t>
      </w:r>
      <w:r>
        <w:rPr>
          <w:rFonts w:ascii="仿宋_GB2312" w:eastAsia="仿宋_GB2312" w:hAnsi="宋体" w:cs="宋体"/>
          <w:sz w:val="32"/>
          <w:szCs w:val="32"/>
        </w:rPr>
        <w:t>27</w:t>
      </w:r>
      <w:r>
        <w:rPr>
          <w:rFonts w:ascii="仿宋_GB2312" w:eastAsia="仿宋_GB2312" w:hAnsi="宋体" w:cs="宋体" w:hint="eastAsia"/>
          <w:sz w:val="32"/>
          <w:szCs w:val="32"/>
        </w:rPr>
        <w:t>号国投大厦</w:t>
      </w:r>
      <w:r>
        <w:rPr>
          <w:rFonts w:ascii="仿宋_GB2312" w:eastAsia="仿宋_GB2312" w:hAnsi="宋体" w:cs="宋体"/>
          <w:sz w:val="32"/>
          <w:szCs w:val="32"/>
        </w:rPr>
        <w:t>3</w:t>
      </w:r>
      <w:r>
        <w:rPr>
          <w:rFonts w:ascii="仿宋_GB2312" w:eastAsia="仿宋_GB2312" w:hAnsi="宋体" w:cs="宋体" w:hint="eastAsia"/>
          <w:sz w:val="32"/>
          <w:szCs w:val="32"/>
        </w:rPr>
        <w:t>楼</w:t>
      </w:r>
    </w:p>
    <w:p w:rsidR="009070CD" w:rsidRDefault="009070CD" w:rsidP="003131E1">
      <w:pPr>
        <w:tabs>
          <w:tab w:val="left" w:pos="7665"/>
        </w:tabs>
        <w:spacing w:after="0" w:line="560" w:lineRule="exact"/>
        <w:ind w:firstLineChars="200" w:firstLine="31680"/>
        <w:rPr>
          <w:rFonts w:ascii="仿宋_GB2312" w:eastAsia="仿宋_GB2312" w:hAnsi="宋体" w:cs="宋体"/>
          <w:sz w:val="32"/>
          <w:szCs w:val="32"/>
        </w:rPr>
      </w:pPr>
      <w:r>
        <w:rPr>
          <w:rFonts w:ascii="仿宋_GB2312" w:eastAsia="仿宋_GB2312" w:hAnsi="宋体" w:cs="宋体" w:hint="eastAsia"/>
          <w:sz w:val="32"/>
          <w:szCs w:val="32"/>
        </w:rPr>
        <w:t>邮编：</w:t>
      </w:r>
      <w:r>
        <w:rPr>
          <w:rFonts w:ascii="仿宋_GB2312" w:eastAsia="仿宋_GB2312" w:hAnsi="宋体" w:cs="宋体"/>
          <w:sz w:val="32"/>
          <w:szCs w:val="32"/>
        </w:rPr>
        <w:t>624800</w:t>
      </w:r>
      <w:bookmarkStart w:id="0" w:name="_GoBack"/>
      <w:bookmarkEnd w:id="0"/>
    </w:p>
    <w:p w:rsidR="009070CD" w:rsidRDefault="009070CD" w:rsidP="003131E1">
      <w:pPr>
        <w:tabs>
          <w:tab w:val="left" w:pos="7665"/>
        </w:tabs>
        <w:spacing w:after="0" w:line="560" w:lineRule="exact"/>
        <w:ind w:firstLineChars="200" w:firstLine="31680"/>
        <w:rPr>
          <w:rFonts w:ascii="仿宋_GB2312" w:eastAsia="仿宋_GB2312" w:hAnsi="宋体" w:cs="宋体"/>
          <w:sz w:val="32"/>
          <w:szCs w:val="32"/>
        </w:rPr>
      </w:pPr>
      <w:r>
        <w:rPr>
          <w:rFonts w:ascii="仿宋_GB2312" w:eastAsia="仿宋_GB2312" w:hAnsi="宋体" w:cs="宋体" w:hint="eastAsia"/>
          <w:sz w:val="32"/>
          <w:szCs w:val="32"/>
        </w:rPr>
        <w:t>联系人：宋远军</w:t>
      </w:r>
    </w:p>
    <w:p w:rsidR="009070CD" w:rsidRDefault="009070CD" w:rsidP="003131E1">
      <w:pPr>
        <w:tabs>
          <w:tab w:val="left" w:pos="7665"/>
        </w:tabs>
        <w:spacing w:after="0" w:line="560" w:lineRule="exact"/>
        <w:ind w:firstLineChars="200" w:firstLine="31680"/>
        <w:rPr>
          <w:rFonts w:ascii="仿宋_GB2312" w:eastAsia="仿宋_GB2312" w:hAnsi="宋体" w:cs="宋体"/>
          <w:sz w:val="32"/>
          <w:szCs w:val="32"/>
        </w:rPr>
      </w:pPr>
      <w:r>
        <w:rPr>
          <w:rFonts w:ascii="仿宋_GB2312" w:eastAsia="仿宋_GB2312" w:hAnsi="宋体" w:cs="宋体" w:hint="eastAsia"/>
          <w:sz w:val="32"/>
          <w:szCs w:val="32"/>
        </w:rPr>
        <w:t>联系电话：</w:t>
      </w:r>
      <w:r>
        <w:rPr>
          <w:rFonts w:ascii="仿宋_GB2312" w:eastAsia="仿宋_GB2312" w:hAnsi="宋体" w:cs="宋体"/>
          <w:sz w:val="32"/>
          <w:szCs w:val="32"/>
        </w:rPr>
        <w:t xml:space="preserve"> 18683917771</w:t>
      </w:r>
    </w:p>
    <w:p w:rsidR="009070CD" w:rsidRDefault="009070CD"/>
    <w:sectPr w:rsidR="009070CD">
      <w:headerReference w:type="default" r:id="rId7"/>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70CD" w:rsidRDefault="009070CD" w:rsidP="00122E34">
      <w:pPr>
        <w:spacing w:after="0"/>
      </w:pPr>
      <w:r>
        <w:separator/>
      </w:r>
    </w:p>
  </w:endnote>
  <w:endnote w:type="continuationSeparator" w:id="1">
    <w:p w:rsidR="009070CD" w:rsidRDefault="009070CD" w:rsidP="00122E3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um"/>
    <w:panose1 w:val="02010609060101010101"/>
    <w:charset w:val="86"/>
    <w:family w:val="modern"/>
    <w:pitch w:val="fixed"/>
    <w:sig w:usb0="800002BF" w:usb1="38CF7CFA" w:usb2="00000016" w:usb3="00000000" w:csb0="00040001" w:csb1="00000000"/>
  </w:font>
  <w:font w:name="方正正黑简体">
    <w:altName w:val="黑体"/>
    <w:panose1 w:val="00000000000000000000"/>
    <w:charset w:val="86"/>
    <w:family w:val="auto"/>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0CD" w:rsidRDefault="009070CD" w:rsidP="005464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070CD" w:rsidRDefault="009070C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0CD" w:rsidRDefault="009070CD" w:rsidP="005464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9070CD" w:rsidRDefault="009070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70CD" w:rsidRDefault="009070CD" w:rsidP="00122E34">
      <w:pPr>
        <w:spacing w:after="0"/>
      </w:pPr>
      <w:r>
        <w:separator/>
      </w:r>
    </w:p>
  </w:footnote>
  <w:footnote w:type="continuationSeparator" w:id="1">
    <w:p w:rsidR="009070CD" w:rsidRDefault="009070CD" w:rsidP="00122E3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0CD" w:rsidRDefault="009070CD" w:rsidP="003131E1">
    <w:pPr>
      <w:pStyle w:val="Header"/>
      <w:pBdr>
        <w:top w:val="none" w:sz="0" w:space="0" w:color="auto"/>
        <w:left w:val="none" w:sz="0" w:space="0" w:color="auto"/>
        <w:bottom w:val="none" w:sz="0" w:space="0" w:color="auto"/>
        <w:right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8D754E"/>
    <w:multiLevelType w:val="singleLevel"/>
    <w:tmpl w:val="7E8D754E"/>
    <w:lvl w:ilvl="0">
      <w:start w:val="1"/>
      <w:numFmt w:val="chineseCounting"/>
      <w:suff w:val="nothing"/>
      <w:lvlText w:val="（%1）"/>
      <w:lvlJc w:val="left"/>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9ED1C28"/>
    <w:rsid w:val="00122E34"/>
    <w:rsid w:val="003131E1"/>
    <w:rsid w:val="005464A8"/>
    <w:rsid w:val="009070CD"/>
    <w:rsid w:val="00907E35"/>
    <w:rsid w:val="00C85628"/>
    <w:rsid w:val="09ED1C28"/>
    <w:rsid w:val="1FBE64F3"/>
    <w:rsid w:val="4F3F4E9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E34"/>
    <w:pPr>
      <w:adjustRightInd w:val="0"/>
      <w:snapToGrid w:val="0"/>
      <w:spacing w:after="200"/>
    </w:pPr>
    <w:rPr>
      <w:rFonts w:ascii="Tahoma" w:eastAsia="微软雅黑" w:hAnsi="Tahoma"/>
      <w:kern w:val="0"/>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22E34"/>
    <w:pPr>
      <w:tabs>
        <w:tab w:val="center" w:pos="4153"/>
        <w:tab w:val="right" w:pos="8306"/>
      </w:tabs>
    </w:pPr>
    <w:rPr>
      <w:sz w:val="18"/>
    </w:rPr>
  </w:style>
  <w:style w:type="character" w:customStyle="1" w:styleId="FooterChar">
    <w:name w:val="Footer Char"/>
    <w:basedOn w:val="DefaultParagraphFont"/>
    <w:link w:val="Footer"/>
    <w:uiPriority w:val="99"/>
    <w:semiHidden/>
    <w:rsid w:val="001E0216"/>
    <w:rPr>
      <w:rFonts w:ascii="Tahoma" w:eastAsia="微软雅黑" w:hAnsi="Tahoma"/>
      <w:kern w:val="0"/>
      <w:sz w:val="18"/>
      <w:szCs w:val="18"/>
    </w:rPr>
  </w:style>
  <w:style w:type="paragraph" w:styleId="Header">
    <w:name w:val="header"/>
    <w:basedOn w:val="Normal"/>
    <w:link w:val="HeaderChar"/>
    <w:uiPriority w:val="99"/>
    <w:rsid w:val="00122E34"/>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character" w:customStyle="1" w:styleId="HeaderChar">
    <w:name w:val="Header Char"/>
    <w:basedOn w:val="DefaultParagraphFont"/>
    <w:link w:val="Header"/>
    <w:uiPriority w:val="99"/>
    <w:semiHidden/>
    <w:rsid w:val="001E0216"/>
    <w:rPr>
      <w:rFonts w:ascii="Tahoma" w:eastAsia="微软雅黑" w:hAnsi="Tahoma"/>
      <w:kern w:val="0"/>
      <w:sz w:val="18"/>
      <w:szCs w:val="18"/>
    </w:rPr>
  </w:style>
  <w:style w:type="table" w:styleId="TableGrid">
    <w:name w:val="Table Grid"/>
    <w:basedOn w:val="TableNormal"/>
    <w:uiPriority w:val="99"/>
    <w:rsid w:val="00122E34"/>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正文首行缩进两字符"/>
    <w:basedOn w:val="Normal"/>
    <w:uiPriority w:val="99"/>
    <w:rsid w:val="00122E34"/>
    <w:pPr>
      <w:widowControl w:val="0"/>
      <w:spacing w:line="360" w:lineRule="auto"/>
      <w:ind w:firstLineChars="200" w:firstLine="200"/>
      <w:jc w:val="both"/>
    </w:pPr>
    <w:rPr>
      <w:rFonts w:ascii="Calibri" w:hAnsi="Calibri"/>
      <w:kern w:val="2"/>
      <w:sz w:val="21"/>
      <w:szCs w:val="20"/>
    </w:rPr>
  </w:style>
  <w:style w:type="character" w:styleId="PageNumber">
    <w:name w:val="page number"/>
    <w:basedOn w:val="DefaultParagraphFont"/>
    <w:uiPriority w:val="99"/>
    <w:rsid w:val="003131E1"/>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2</Pages>
  <Words>110</Words>
  <Characters>630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lenovo</cp:lastModifiedBy>
  <cp:revision>2</cp:revision>
  <cp:lastPrinted>2018-11-05T09:24:00Z</cp:lastPrinted>
  <dcterms:created xsi:type="dcterms:W3CDTF">2018-11-05T07:29:00Z</dcterms:created>
  <dcterms:modified xsi:type="dcterms:W3CDTF">2018-11-07T08:26:00Z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