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07" w:rsidRDefault="00846A07" w:rsidP="00846A07">
      <w:pPr>
        <w:spacing w:line="1000" w:lineRule="exact"/>
        <w:jc w:val="center"/>
        <w:rPr>
          <w:rFonts w:ascii="方正小标宋简体" w:eastAsia="方正小标宋简体" w:hAnsi="宋体"/>
          <w:color w:val="000000"/>
          <w:sz w:val="44"/>
          <w:szCs w:val="44"/>
        </w:rPr>
      </w:pPr>
    </w:p>
    <w:p w:rsidR="00846A07" w:rsidRDefault="00846A07" w:rsidP="00846A07">
      <w:pPr>
        <w:spacing w:line="1000" w:lineRule="exact"/>
        <w:jc w:val="center"/>
        <w:rPr>
          <w:rFonts w:ascii="方正小标宋简体" w:eastAsia="方正小标宋简体" w:hAnsi="宋体"/>
          <w:color w:val="000000"/>
          <w:sz w:val="52"/>
          <w:szCs w:val="52"/>
        </w:rPr>
      </w:pPr>
      <w:r>
        <w:rPr>
          <w:rFonts w:ascii="方正小标宋简体" w:eastAsia="方正小标宋简体" w:hAnsi="宋体" w:hint="eastAsia"/>
          <w:color w:val="000000"/>
          <w:sz w:val="52"/>
          <w:szCs w:val="52"/>
        </w:rPr>
        <w:t>猕猴桃水泥架杆安装</w:t>
      </w: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52"/>
          <w:szCs w:val="52"/>
        </w:rPr>
      </w:pP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84"/>
          <w:szCs w:val="84"/>
        </w:rPr>
      </w:pPr>
      <w:r>
        <w:rPr>
          <w:rFonts w:ascii="方正小标宋简体" w:eastAsia="方正小标宋简体" w:hAnsi="方正小标宋简体" w:cs="方正小标宋简体" w:hint="eastAsia"/>
          <w:color w:val="000000" w:themeColor="text1"/>
          <w:sz w:val="84"/>
          <w:szCs w:val="84"/>
        </w:rPr>
        <w:t>竞</w:t>
      </w: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84"/>
          <w:szCs w:val="84"/>
        </w:rPr>
      </w:pPr>
      <w:r>
        <w:rPr>
          <w:rFonts w:ascii="方正小标宋简体" w:eastAsia="方正小标宋简体" w:hAnsi="方正小标宋简体" w:cs="方正小标宋简体" w:hint="eastAsia"/>
          <w:color w:val="000000" w:themeColor="text1"/>
          <w:sz w:val="84"/>
          <w:szCs w:val="84"/>
        </w:rPr>
        <w:t>争</w:t>
      </w: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84"/>
          <w:szCs w:val="84"/>
        </w:rPr>
      </w:pPr>
      <w:r>
        <w:rPr>
          <w:rFonts w:ascii="方正小标宋简体" w:eastAsia="方正小标宋简体" w:hAnsi="方正小标宋简体" w:cs="方正小标宋简体" w:hint="eastAsia"/>
          <w:color w:val="000000" w:themeColor="text1"/>
          <w:sz w:val="84"/>
          <w:szCs w:val="84"/>
        </w:rPr>
        <w:t>性</w:t>
      </w: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84"/>
          <w:szCs w:val="84"/>
        </w:rPr>
      </w:pPr>
      <w:r>
        <w:rPr>
          <w:rFonts w:ascii="方正小标宋简体" w:eastAsia="方正小标宋简体" w:hAnsi="方正小标宋简体" w:cs="方正小标宋简体" w:hint="eastAsia"/>
          <w:color w:val="000000" w:themeColor="text1"/>
          <w:sz w:val="84"/>
          <w:szCs w:val="84"/>
        </w:rPr>
        <w:t>谈</w:t>
      </w: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84"/>
          <w:szCs w:val="84"/>
        </w:rPr>
      </w:pPr>
      <w:r>
        <w:rPr>
          <w:rFonts w:ascii="方正小标宋简体" w:eastAsia="方正小标宋简体" w:hAnsi="方正小标宋简体" w:cs="方正小标宋简体" w:hint="eastAsia"/>
          <w:color w:val="000000" w:themeColor="text1"/>
          <w:sz w:val="84"/>
          <w:szCs w:val="84"/>
        </w:rPr>
        <w:t>判</w:t>
      </w:r>
    </w:p>
    <w:p w:rsidR="00846A07" w:rsidRDefault="00846A07" w:rsidP="00846A07">
      <w:pPr>
        <w:spacing w:line="1000" w:lineRule="exact"/>
        <w:jc w:val="center"/>
        <w:rPr>
          <w:rFonts w:ascii="方正小标宋简体" w:eastAsia="方正小标宋简体" w:hAnsi="方正小标宋简体" w:cs="方正小标宋简体"/>
          <w:color w:val="000000" w:themeColor="text1"/>
          <w:sz w:val="84"/>
          <w:szCs w:val="84"/>
        </w:rPr>
      </w:pPr>
      <w:r>
        <w:rPr>
          <w:rFonts w:ascii="方正小标宋简体" w:eastAsia="方正小标宋简体" w:hAnsi="方正小标宋简体" w:cs="方正小标宋简体" w:hint="eastAsia"/>
          <w:color w:val="000000" w:themeColor="text1"/>
          <w:sz w:val="84"/>
          <w:szCs w:val="84"/>
        </w:rPr>
        <w:t>文</w:t>
      </w:r>
    </w:p>
    <w:p w:rsidR="00846A07" w:rsidRDefault="00846A07" w:rsidP="00846A07">
      <w:pPr>
        <w:spacing w:line="1000" w:lineRule="exact"/>
        <w:jc w:val="center"/>
        <w:rPr>
          <w:rFonts w:ascii="宋体" w:hAnsi="宋体"/>
          <w:color w:val="000000" w:themeColor="text1"/>
          <w:sz w:val="32"/>
          <w:szCs w:val="32"/>
        </w:rPr>
      </w:pPr>
      <w:r>
        <w:rPr>
          <w:rFonts w:ascii="方正小标宋简体" w:eastAsia="方正小标宋简体" w:hAnsi="方正小标宋简体" w:cs="方正小标宋简体" w:hint="eastAsia"/>
          <w:color w:val="000000" w:themeColor="text1"/>
          <w:sz w:val="84"/>
          <w:szCs w:val="84"/>
        </w:rPr>
        <w:t>件</w:t>
      </w:r>
    </w:p>
    <w:p w:rsidR="00846A07" w:rsidRDefault="00846A07" w:rsidP="00846A07">
      <w:pPr>
        <w:spacing w:line="1000" w:lineRule="exact"/>
        <w:ind w:firstLine="360"/>
        <w:rPr>
          <w:rFonts w:ascii="宋体" w:hAnsi="宋体"/>
          <w:color w:val="000000" w:themeColor="text1"/>
          <w:sz w:val="32"/>
          <w:szCs w:val="32"/>
        </w:rPr>
      </w:pPr>
    </w:p>
    <w:p w:rsidR="00846A07" w:rsidRDefault="00846A07" w:rsidP="00846A07">
      <w:pPr>
        <w:spacing w:line="560" w:lineRule="exact"/>
        <w:jc w:val="center"/>
        <w:rPr>
          <w:rFonts w:ascii="仿宋_GB2312" w:eastAsia="仿宋_GB2312" w:hAnsi="宋体" w:cs="宋体"/>
          <w:b/>
          <w:bCs/>
          <w:color w:val="000000" w:themeColor="text1"/>
          <w:sz w:val="36"/>
          <w:szCs w:val="36"/>
        </w:rPr>
      </w:pPr>
      <w:r>
        <w:rPr>
          <w:rFonts w:ascii="仿宋_GB2312" w:eastAsia="仿宋_GB2312" w:hAnsi="宋体" w:cs="宋体" w:hint="eastAsia"/>
          <w:b/>
          <w:bCs/>
          <w:color w:val="000000" w:themeColor="text1"/>
          <w:spacing w:val="-20"/>
          <w:sz w:val="36"/>
          <w:szCs w:val="36"/>
        </w:rPr>
        <w:t>苍溪县圣丰农产品经营有限公司</w:t>
      </w:r>
    </w:p>
    <w:p w:rsidR="00846A07" w:rsidRDefault="00846A07" w:rsidP="00846A07">
      <w:pPr>
        <w:spacing w:line="560" w:lineRule="exact"/>
        <w:jc w:val="center"/>
        <w:rPr>
          <w:rFonts w:ascii="仿宋_GB2312" w:eastAsia="仿宋_GB2312" w:hAnsi="宋体" w:cs="宋体"/>
          <w:b/>
          <w:bCs/>
          <w:color w:val="000000" w:themeColor="text1"/>
          <w:sz w:val="36"/>
          <w:szCs w:val="36"/>
          <w:u w:val="single"/>
        </w:rPr>
      </w:pPr>
    </w:p>
    <w:p w:rsidR="00846A07" w:rsidRDefault="00846A07" w:rsidP="00846A07">
      <w:pPr>
        <w:spacing w:line="560" w:lineRule="exact"/>
        <w:jc w:val="center"/>
        <w:rPr>
          <w:rFonts w:ascii="仿宋_GB2312" w:eastAsia="仿宋_GB2312" w:hAnsi="宋体" w:cs="宋体"/>
          <w:b/>
          <w:bCs/>
          <w:color w:val="000000" w:themeColor="text1"/>
          <w:sz w:val="36"/>
          <w:szCs w:val="36"/>
        </w:rPr>
      </w:pPr>
      <w:r>
        <w:rPr>
          <w:rFonts w:ascii="仿宋_GB2312" w:eastAsia="仿宋_GB2312" w:hAnsi="宋体" w:cs="宋体" w:hint="eastAsia"/>
          <w:b/>
          <w:bCs/>
          <w:color w:val="000000" w:themeColor="text1"/>
          <w:sz w:val="36"/>
          <w:szCs w:val="36"/>
        </w:rPr>
        <w:t>2017年</w:t>
      </w:r>
      <w:r w:rsidR="001A065C">
        <w:rPr>
          <w:rFonts w:ascii="仿宋_GB2312" w:eastAsia="仿宋_GB2312" w:hAnsi="宋体" w:cs="宋体" w:hint="eastAsia"/>
          <w:b/>
          <w:bCs/>
          <w:color w:val="000000" w:themeColor="text1"/>
          <w:sz w:val="36"/>
          <w:szCs w:val="36"/>
        </w:rPr>
        <w:t>6</w:t>
      </w:r>
      <w:r>
        <w:rPr>
          <w:rFonts w:ascii="仿宋_GB2312" w:eastAsia="仿宋_GB2312" w:hAnsi="宋体" w:cs="宋体" w:hint="eastAsia"/>
          <w:b/>
          <w:bCs/>
          <w:color w:val="000000" w:themeColor="text1"/>
          <w:sz w:val="36"/>
          <w:szCs w:val="36"/>
        </w:rPr>
        <w:t>月</w:t>
      </w:r>
    </w:p>
    <w:p w:rsidR="00846A07" w:rsidRDefault="00846A07" w:rsidP="00846A07">
      <w:pPr>
        <w:spacing w:line="560" w:lineRule="exact"/>
        <w:jc w:val="center"/>
        <w:rPr>
          <w:rFonts w:ascii="仿宋_GB2312" w:eastAsia="仿宋_GB2312" w:hAnsi="宋体" w:cs="宋体"/>
          <w:b/>
          <w:bCs/>
          <w:color w:val="000000" w:themeColor="text1"/>
          <w:sz w:val="32"/>
          <w:szCs w:val="32"/>
        </w:rPr>
      </w:pPr>
    </w:p>
    <w:p w:rsidR="00846A07" w:rsidRDefault="00846A07" w:rsidP="00846A07">
      <w:pPr>
        <w:rPr>
          <w:rFonts w:ascii="仿宋_GB2312" w:eastAsia="仿宋_GB2312" w:hAnsi="仿宋_GB2312" w:cs="仿宋_GB2312"/>
          <w:color w:val="000000" w:themeColor="text1"/>
          <w:sz w:val="32"/>
          <w:szCs w:val="32"/>
        </w:rPr>
      </w:pPr>
    </w:p>
    <w:p w:rsidR="00846A07" w:rsidRDefault="00846A07" w:rsidP="00846A07">
      <w:pPr>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因猕猴桃园区建设需要，我公司拟采用竞争性谈判方式对园区猕猴桃水泥架杆进行安装施工。</w:t>
      </w:r>
    </w:p>
    <w:p w:rsidR="00846A07" w:rsidRDefault="00245510" w:rsidP="00C94716">
      <w:pPr>
        <w:spacing w:afterLines="50" w:line="44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一、</w:t>
      </w:r>
      <w:r w:rsidR="00846A07">
        <w:rPr>
          <w:rFonts w:ascii="黑体" w:eastAsia="黑体" w:hAnsi="黑体" w:cs="仿宋_GB2312" w:hint="eastAsia"/>
          <w:color w:val="000000" w:themeColor="text1"/>
          <w:sz w:val="32"/>
          <w:szCs w:val="32"/>
        </w:rPr>
        <w:t>谈判概况：</w:t>
      </w:r>
    </w:p>
    <w:p w:rsidR="00846A07" w:rsidRDefault="00846A07" w:rsidP="00846A07">
      <w:pPr>
        <w:pStyle w:val="1"/>
        <w:numPr>
          <w:ilvl w:val="0"/>
          <w:numId w:val="4"/>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竞争性谈判人：</w:t>
      </w:r>
      <w:r>
        <w:rPr>
          <w:rFonts w:ascii="仿宋_GB2312" w:eastAsia="仿宋_GB2312" w:hAnsi="仿宋_GB2312" w:cs="仿宋_GB2312" w:hint="eastAsia"/>
          <w:color w:val="000000" w:themeColor="text1"/>
          <w:sz w:val="32"/>
          <w:szCs w:val="32"/>
          <w:u w:val="single"/>
        </w:rPr>
        <w:t>苍溪县圣丰农产品经营有限公司</w:t>
      </w:r>
      <w:r>
        <w:rPr>
          <w:rFonts w:ascii="仿宋_GB2312" w:eastAsia="仿宋_GB2312" w:hAnsi="仿宋_GB2312" w:cs="仿宋_GB2312" w:hint="eastAsia"/>
          <w:color w:val="000000" w:themeColor="text1"/>
          <w:sz w:val="32"/>
          <w:szCs w:val="32"/>
        </w:rPr>
        <w:t>；</w:t>
      </w:r>
    </w:p>
    <w:p w:rsidR="00846A07" w:rsidRDefault="00846A07" w:rsidP="00846A07">
      <w:pPr>
        <w:pStyle w:val="1"/>
        <w:numPr>
          <w:ilvl w:val="0"/>
          <w:numId w:val="4"/>
        </w:numPr>
        <w:ind w:firstLineChars="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项目描述：</w:t>
      </w:r>
    </w:p>
    <w:p w:rsidR="00846A07" w:rsidRDefault="00846A07" w:rsidP="00846A07">
      <w:pPr>
        <w:ind w:firstLine="645"/>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圣丰公司在苍溪县歧坪镇梁凤村、六股树村建设高标准猕猴桃园区，现需对园区猕猴桃水泥架杆进行安装施工。</w:t>
      </w:r>
    </w:p>
    <w:p w:rsidR="00846A07" w:rsidRDefault="00245510" w:rsidP="00C94716">
      <w:pPr>
        <w:spacing w:afterLines="50" w:line="44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二、</w:t>
      </w:r>
      <w:r w:rsidR="00846A07">
        <w:rPr>
          <w:rFonts w:ascii="黑体" w:eastAsia="黑体" w:hAnsi="黑体" w:cs="仿宋_GB2312" w:hint="eastAsia"/>
          <w:color w:val="000000" w:themeColor="text1"/>
          <w:sz w:val="32"/>
          <w:szCs w:val="32"/>
        </w:rPr>
        <w:t>竞争性谈判被邀请人资格（资质）要求：</w:t>
      </w:r>
    </w:p>
    <w:p w:rsidR="00846A07" w:rsidRDefault="00846A07" w:rsidP="00C94716">
      <w:pPr>
        <w:spacing w:afterLines="50" w:line="440" w:lineRule="exact"/>
        <w:ind w:firstLine="56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kern w:val="0"/>
          <w:sz w:val="32"/>
          <w:szCs w:val="32"/>
        </w:rPr>
        <w:t>采购人根据本项目的特殊要求规定参加谈判的供应商应具备的特定条件：</w:t>
      </w:r>
    </w:p>
    <w:p w:rsidR="00846A07" w:rsidRDefault="00846A07" w:rsidP="00C94716">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1.1具有独立承担民事责任、具有建筑或劳务派遣相关专业最低资质等级的企业法人,并有良好的商业信誉和业绩证明；</w:t>
      </w:r>
    </w:p>
    <w:p w:rsidR="00846A07" w:rsidRDefault="00846A07" w:rsidP="00C94716">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1.2具有履行合同所必需的专业设备和技术能力；</w:t>
      </w:r>
    </w:p>
    <w:p w:rsidR="00846A07" w:rsidRDefault="00846A07" w:rsidP="00C94716">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1.3本次谈判交纳谈判保证金</w:t>
      </w:r>
      <w:r>
        <w:rPr>
          <w:rFonts w:ascii="仿宋_GB2312" w:eastAsia="仿宋_GB2312" w:hAnsi="仿宋_GB2312" w:cs="仿宋_GB2312" w:hint="eastAsia"/>
          <w:b/>
          <w:color w:val="000000" w:themeColor="text1"/>
          <w:sz w:val="32"/>
          <w:szCs w:val="32"/>
          <w:u w:val="single"/>
        </w:rPr>
        <w:t>0.3</w:t>
      </w:r>
      <w:r>
        <w:rPr>
          <w:rFonts w:ascii="仿宋_GB2312" w:eastAsia="仿宋_GB2312" w:hAnsi="仿宋_GB2312" w:cs="仿宋_GB2312" w:hint="eastAsia"/>
          <w:b/>
          <w:color w:val="000000" w:themeColor="text1"/>
          <w:sz w:val="32"/>
          <w:szCs w:val="32"/>
        </w:rPr>
        <w:t>万元</w:t>
      </w:r>
      <w:r>
        <w:rPr>
          <w:rFonts w:ascii="仿宋_GB2312" w:eastAsia="仿宋_GB2312" w:hAnsi="仿宋_GB2312" w:cs="仿宋_GB2312" w:hint="eastAsia"/>
          <w:color w:val="000000" w:themeColor="text1"/>
          <w:sz w:val="32"/>
          <w:szCs w:val="32"/>
        </w:rPr>
        <w:t>。</w:t>
      </w:r>
    </w:p>
    <w:p w:rsidR="00846A07" w:rsidRDefault="00846A07" w:rsidP="00C94716">
      <w:pPr>
        <w:spacing w:afterLines="50" w:line="440" w:lineRule="exact"/>
        <w:rPr>
          <w:rFonts w:ascii="仿宋_GB2312" w:eastAsia="仿宋_GB2312" w:hAnsi="仿宋_GB2312" w:cs="仿宋_GB2312"/>
          <w:color w:val="000000" w:themeColor="text1"/>
          <w:sz w:val="32"/>
          <w:szCs w:val="32"/>
        </w:rPr>
      </w:pPr>
      <w:r>
        <w:rPr>
          <w:rFonts w:ascii="黑体" w:eastAsia="黑体" w:hAnsi="黑体" w:cs="仿宋_GB2312" w:hint="eastAsia"/>
          <w:color w:val="000000" w:themeColor="text1"/>
          <w:sz w:val="32"/>
          <w:szCs w:val="32"/>
        </w:rPr>
        <w:t xml:space="preserve">    三、竞争性谈判文件的组成：</w:t>
      </w:r>
      <w:r>
        <w:rPr>
          <w:rFonts w:ascii="仿宋_GB2312" w:eastAsia="仿宋_GB2312" w:hAnsi="仿宋_GB2312" w:cs="仿宋_GB2312" w:hint="eastAsia"/>
          <w:color w:val="000000" w:themeColor="text1"/>
          <w:sz w:val="32"/>
          <w:szCs w:val="32"/>
        </w:rPr>
        <w:t>竞争性谈判被邀请人应当按照谈判文件要求编制竞争性谈判书，装订成册并密封。竞争性谈判文件需</w:t>
      </w:r>
      <w:r>
        <w:rPr>
          <w:rFonts w:ascii="仿宋_GB2312" w:eastAsia="仿宋_GB2312" w:hAnsi="仿宋_GB2312" w:cs="仿宋_GB2312" w:hint="eastAsia"/>
          <w:color w:val="000000" w:themeColor="text1"/>
          <w:sz w:val="32"/>
          <w:szCs w:val="32"/>
          <w:u w:val="single"/>
        </w:rPr>
        <w:t>正本</w:t>
      </w:r>
      <w:r>
        <w:rPr>
          <w:rFonts w:ascii="仿宋_GB2312" w:eastAsia="仿宋_GB2312" w:hAnsi="仿宋_GB2312" w:cs="仿宋_GB2312" w:hint="eastAsia"/>
          <w:color w:val="000000" w:themeColor="text1"/>
          <w:sz w:val="32"/>
          <w:szCs w:val="32"/>
        </w:rPr>
        <w:t>壹份和</w:t>
      </w:r>
      <w:r>
        <w:rPr>
          <w:rFonts w:ascii="仿宋_GB2312" w:eastAsia="仿宋_GB2312" w:hAnsi="仿宋_GB2312" w:cs="仿宋_GB2312" w:hint="eastAsia"/>
          <w:color w:val="000000" w:themeColor="text1"/>
          <w:sz w:val="32"/>
          <w:szCs w:val="32"/>
          <w:u w:val="single"/>
        </w:rPr>
        <w:t>副本</w:t>
      </w:r>
      <w:r>
        <w:rPr>
          <w:rFonts w:ascii="仿宋_GB2312" w:eastAsia="仿宋_GB2312" w:hAnsi="仿宋_GB2312" w:cs="仿宋_GB2312" w:hint="eastAsia"/>
          <w:color w:val="000000" w:themeColor="text1"/>
          <w:sz w:val="32"/>
          <w:szCs w:val="32"/>
        </w:rPr>
        <w:t>贰份，须由被邀请人法人或其授权代表签字或盖章。</w:t>
      </w:r>
    </w:p>
    <w:p w:rsidR="00846A07" w:rsidRDefault="00846A07" w:rsidP="00C94716">
      <w:pPr>
        <w:spacing w:afterLines="50" w:line="44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四、竞争性谈判流程</w:t>
      </w:r>
    </w:p>
    <w:p w:rsidR="00846A07" w:rsidRDefault="00846A07" w:rsidP="00C94716">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由于安装猕猴桃水泥架杆存在一定专业性，拟采用以下步骤和方式进行:</w:t>
      </w:r>
    </w:p>
    <w:p w:rsidR="00846A07" w:rsidRDefault="00846A07" w:rsidP="00C94716">
      <w:pPr>
        <w:spacing w:afterLines="50" w:line="44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1.摸底调查：</w:t>
      </w:r>
      <w:r>
        <w:rPr>
          <w:rFonts w:ascii="仿宋_GB2312" w:eastAsia="仿宋_GB2312" w:hAnsi="仿宋_GB2312" w:cs="仿宋_GB2312" w:hint="eastAsia"/>
          <w:color w:val="000000" w:themeColor="text1"/>
          <w:sz w:val="32"/>
          <w:szCs w:val="32"/>
        </w:rPr>
        <w:t xml:space="preserve">公司确定组织管理人员对安装猕猴桃水泥架杆进行市场摸底调查，调查内容包括：安装价格、安装技术能力和业绩、安装售后服务； </w:t>
      </w:r>
    </w:p>
    <w:p w:rsidR="00846A07" w:rsidRDefault="00846A07" w:rsidP="00C94716">
      <w:pPr>
        <w:spacing w:afterLines="50" w:line="440" w:lineRule="exact"/>
        <w:ind w:left="142" w:firstLineChars="155" w:firstLine="498"/>
        <w:jc w:val="left"/>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2.编制控制价：</w:t>
      </w:r>
      <w:r>
        <w:rPr>
          <w:rFonts w:ascii="仿宋_GB2312" w:eastAsia="仿宋_GB2312" w:hAnsi="仿宋_GB2312" w:cs="仿宋_GB2312" w:hint="eastAsia"/>
          <w:color w:val="000000" w:themeColor="text1"/>
          <w:sz w:val="32"/>
          <w:szCs w:val="32"/>
        </w:rPr>
        <w:t xml:space="preserve">公司谈判领导小组根据市场调查结果确定安装控制价格； </w:t>
      </w:r>
    </w:p>
    <w:p w:rsidR="00846A07" w:rsidRDefault="00846A07" w:rsidP="00C94716">
      <w:pPr>
        <w:spacing w:afterLines="50" w:line="4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t>3.发布邀请：</w:t>
      </w:r>
      <w:r>
        <w:rPr>
          <w:rFonts w:ascii="仿宋_GB2312" w:eastAsia="仿宋_GB2312" w:hAnsi="仿宋_GB2312" w:cs="仿宋_GB2312" w:hint="eastAsia"/>
          <w:color w:val="000000" w:themeColor="text1"/>
          <w:sz w:val="32"/>
          <w:szCs w:val="32"/>
        </w:rPr>
        <w:t>公司谈判领导小组根据市场调查结果确定被邀请名单并向被邀请人发布邀请函；</w:t>
      </w:r>
    </w:p>
    <w:p w:rsidR="00846A07" w:rsidRDefault="00846A07" w:rsidP="00C94716">
      <w:pPr>
        <w:spacing w:afterLines="50" w:line="44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b/>
          <w:color w:val="000000" w:themeColor="text1"/>
          <w:sz w:val="32"/>
          <w:szCs w:val="32"/>
        </w:rPr>
        <w:lastRenderedPageBreak/>
        <w:t>4.谈判：</w:t>
      </w:r>
      <w:r>
        <w:rPr>
          <w:rFonts w:ascii="仿宋_GB2312" w:eastAsia="仿宋_GB2312" w:hAnsi="仿宋_GB2312" w:cs="仿宋_GB2312" w:hint="eastAsia"/>
          <w:color w:val="000000" w:themeColor="text1"/>
          <w:sz w:val="32"/>
          <w:szCs w:val="32"/>
        </w:rPr>
        <w:t>公司谈判领导小组组织谈判评审；</w:t>
      </w:r>
    </w:p>
    <w:p w:rsidR="00846A07" w:rsidRDefault="00846A07" w:rsidP="00C94716">
      <w:pPr>
        <w:spacing w:afterLines="50" w:line="440" w:lineRule="exact"/>
        <w:ind w:firstLine="640"/>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5.结果确定：</w:t>
      </w:r>
      <w:r>
        <w:rPr>
          <w:rFonts w:ascii="仿宋_GB2312" w:eastAsia="仿宋_GB2312" w:hAnsi="仿宋_GB2312" w:cs="仿宋_GB2312" w:hint="eastAsia"/>
          <w:color w:val="000000" w:themeColor="text1"/>
          <w:sz w:val="32"/>
          <w:szCs w:val="32"/>
        </w:rPr>
        <w:t>根据评审小组建议名单确定供应商，原则上确定第一中选人为最终供应商，若第一中选人自愿放弃或其他条件原因不能履行合同可按顺序确定第二中选人为最终供应商；谈判保证金必须转入公司对公账户</w:t>
      </w:r>
      <w:r>
        <w:rPr>
          <w:rFonts w:ascii="仿宋_GB2312" w:eastAsia="仿宋_GB2312" w:hAnsi="仿宋_GB2312" w:cs="仿宋_GB2312" w:hint="eastAsia"/>
          <w:b/>
          <w:color w:val="000000" w:themeColor="text1"/>
          <w:sz w:val="32"/>
          <w:szCs w:val="32"/>
        </w:rPr>
        <w:t>（开户行：农行状元桥分理处；账号：22286501040002836）。</w:t>
      </w:r>
    </w:p>
    <w:p w:rsidR="00846A07" w:rsidRDefault="00846A07" w:rsidP="00C94716">
      <w:pPr>
        <w:spacing w:afterLines="50" w:line="440" w:lineRule="exact"/>
        <w:ind w:firstLine="640"/>
        <w:rPr>
          <w:rFonts w:ascii="仿宋_GB2312" w:eastAsia="仿宋_GB2312" w:hAnsi="仿宋_GB2312" w:cs="仿宋_GB2312"/>
          <w:color w:val="FF0000"/>
          <w:sz w:val="32"/>
          <w:szCs w:val="32"/>
        </w:rPr>
      </w:pPr>
      <w:r>
        <w:rPr>
          <w:rFonts w:ascii="仿宋_GB2312" w:eastAsia="仿宋_GB2312" w:hAnsi="仿宋_GB2312" w:cs="仿宋_GB2312" w:hint="eastAsia"/>
          <w:b/>
          <w:color w:val="000000" w:themeColor="text1"/>
          <w:sz w:val="32"/>
          <w:szCs w:val="32"/>
        </w:rPr>
        <w:t>6.签订合同：</w:t>
      </w:r>
      <w:r>
        <w:rPr>
          <w:rFonts w:ascii="仿宋_GB2312" w:eastAsia="仿宋_GB2312" w:hAnsi="仿宋_GB2312" w:cs="仿宋_GB2312" w:hint="eastAsia"/>
          <w:color w:val="000000" w:themeColor="text1"/>
          <w:sz w:val="32"/>
          <w:szCs w:val="32"/>
        </w:rPr>
        <w:t>中选人认可评审结果并将谈判保证金</w:t>
      </w:r>
      <w:r>
        <w:rPr>
          <w:rFonts w:ascii="仿宋_GB2312" w:eastAsia="仿宋_GB2312" w:hAnsi="仿宋_GB2312" w:cs="仿宋_GB2312" w:hint="eastAsia"/>
          <w:b/>
          <w:color w:val="000000" w:themeColor="text1"/>
          <w:sz w:val="32"/>
          <w:szCs w:val="32"/>
          <w:u w:val="single"/>
        </w:rPr>
        <w:t>0.3</w:t>
      </w:r>
      <w:r>
        <w:rPr>
          <w:rFonts w:ascii="仿宋_GB2312" w:eastAsia="仿宋_GB2312" w:hAnsi="仿宋_GB2312" w:cs="仿宋_GB2312" w:hint="eastAsia"/>
          <w:b/>
          <w:color w:val="000000" w:themeColor="text1"/>
          <w:sz w:val="32"/>
          <w:szCs w:val="32"/>
        </w:rPr>
        <w:t>万元</w:t>
      </w:r>
      <w:r>
        <w:rPr>
          <w:rFonts w:ascii="仿宋_GB2312" w:eastAsia="仿宋_GB2312" w:hAnsi="仿宋_GB2312" w:cs="仿宋_GB2312" w:hint="eastAsia"/>
          <w:color w:val="000000" w:themeColor="text1"/>
          <w:sz w:val="32"/>
          <w:szCs w:val="32"/>
        </w:rPr>
        <w:t>转为履约保证金后签订合同；未中选的供应商缴纳的谈判保证金在其后的7个工作日内不计利息原额退还。</w:t>
      </w:r>
    </w:p>
    <w:p w:rsidR="00846A07" w:rsidRDefault="00846A07" w:rsidP="00C94716">
      <w:pPr>
        <w:spacing w:afterLines="50" w:line="440" w:lineRule="exact"/>
        <w:ind w:firstLineChars="200" w:firstLine="640"/>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t>五、竞争性谈判报价</w:t>
      </w:r>
    </w:p>
    <w:p w:rsidR="00846A07" w:rsidRDefault="00846A07" w:rsidP="00C94716">
      <w:pPr>
        <w:spacing w:afterLines="50" w:line="440" w:lineRule="exact"/>
        <w:ind w:firstLineChars="200" w:firstLine="640"/>
        <w:rPr>
          <w:rFonts w:ascii="仿宋_GB2312" w:eastAsia="仿宋_GB2312" w:hAnsi="仿宋_GB2312" w:cs="仿宋_GB2312"/>
          <w:color w:val="000000" w:themeColor="text1"/>
          <w:spacing w:val="-18"/>
          <w:sz w:val="32"/>
          <w:szCs w:val="32"/>
        </w:rPr>
      </w:pPr>
      <w:r>
        <w:rPr>
          <w:rFonts w:ascii="仿宋_GB2312" w:eastAsia="仿宋_GB2312" w:hAnsi="仿宋_GB2312" w:cs="仿宋_GB2312" w:hint="eastAsia"/>
          <w:color w:val="000000" w:themeColor="text1"/>
          <w:sz w:val="32"/>
          <w:szCs w:val="32"/>
        </w:rPr>
        <w:t>（一）投标报价应是招标文件所确定的招标范围内全部工作内容价格体现，应包括设备、劳务、运输、安全、利润、税金、售后服务等一切费用；投标价格采用人民币报</w:t>
      </w:r>
      <w:r>
        <w:rPr>
          <w:rFonts w:ascii="仿宋_GB2312" w:eastAsia="仿宋_GB2312" w:hAnsi="仿宋_GB2312" w:cs="仿宋_GB2312" w:hint="eastAsia"/>
          <w:color w:val="000000" w:themeColor="text1"/>
          <w:spacing w:val="-18"/>
          <w:sz w:val="32"/>
          <w:szCs w:val="32"/>
        </w:rPr>
        <w:t>价，只允许一个报价。</w:t>
      </w:r>
    </w:p>
    <w:p w:rsidR="00846A07" w:rsidRDefault="00846A07" w:rsidP="00C94716">
      <w:pPr>
        <w:spacing w:afterLines="50" w:line="4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（二）投标人报价应详细列明项目名称、安装质量要求、数量、单价等。</w:t>
      </w:r>
    </w:p>
    <w:p w:rsidR="00846A07" w:rsidRDefault="00846A07" w:rsidP="00846A07">
      <w:pPr>
        <w:pStyle w:val="a5"/>
        <w:widowControl/>
        <w:shd w:val="clear" w:color="auto" w:fill="FFFFFF"/>
        <w:spacing w:line="600" w:lineRule="exact"/>
        <w:rPr>
          <w:rFonts w:ascii="黑体" w:eastAsia="黑体" w:hAnsi="黑体" w:cs="仿宋_GB2312"/>
          <w:b/>
          <w:color w:val="000000" w:themeColor="text1"/>
          <w:sz w:val="32"/>
          <w:szCs w:val="32"/>
        </w:rPr>
      </w:pPr>
      <w:r>
        <w:rPr>
          <w:rFonts w:ascii="仿宋_GB2312" w:eastAsia="仿宋_GB2312" w:hAnsi="仿宋_GB2312" w:cs="仿宋_GB2312" w:hint="eastAsia"/>
          <w:b/>
          <w:color w:val="000000" w:themeColor="text1"/>
          <w:sz w:val="32"/>
          <w:szCs w:val="32"/>
          <w:shd w:val="clear" w:color="auto" w:fill="FFFFFF"/>
        </w:rPr>
        <w:t xml:space="preserve">    </w:t>
      </w:r>
      <w:r>
        <w:rPr>
          <w:rFonts w:ascii="黑体" w:eastAsia="黑体" w:hAnsi="黑体" w:cs="仿宋_GB2312" w:hint="eastAsia"/>
          <w:b/>
          <w:color w:val="000000" w:themeColor="text1"/>
          <w:sz w:val="32"/>
          <w:szCs w:val="32"/>
          <w:shd w:val="clear" w:color="auto" w:fill="FFFFFF"/>
        </w:rPr>
        <w:t>六、安装日期</w:t>
      </w:r>
    </w:p>
    <w:p w:rsidR="00846A07" w:rsidRDefault="00846A07" w:rsidP="00846A07">
      <w:pPr>
        <w:pStyle w:val="a5"/>
        <w:widowControl/>
        <w:shd w:val="clear" w:color="auto" w:fill="FFFFFF"/>
        <w:spacing w:line="600" w:lineRule="exac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 xml:space="preserve">   拟定于</w:t>
      </w:r>
      <w:r w:rsidRPr="000401F0">
        <w:rPr>
          <w:rFonts w:ascii="仿宋_GB2312" w:eastAsia="仿宋_GB2312" w:hAnsi="仿宋_GB2312" w:cs="仿宋_GB2312" w:hint="eastAsia"/>
          <w:color w:val="000000" w:themeColor="text1"/>
          <w:sz w:val="32"/>
          <w:szCs w:val="32"/>
          <w:shd w:val="clear" w:color="auto" w:fill="FFFFFF"/>
        </w:rPr>
        <w:t>2017年</w:t>
      </w:r>
      <w:r w:rsidR="000F5B19" w:rsidRPr="000401F0">
        <w:rPr>
          <w:rFonts w:ascii="仿宋_GB2312" w:eastAsia="仿宋_GB2312" w:hAnsi="仿宋_GB2312" w:cs="仿宋_GB2312" w:hint="eastAsia"/>
          <w:color w:val="000000" w:themeColor="text1"/>
          <w:sz w:val="32"/>
          <w:szCs w:val="32"/>
          <w:u w:val="single"/>
          <w:shd w:val="clear" w:color="auto" w:fill="FFFFFF"/>
        </w:rPr>
        <w:t xml:space="preserve"> 6</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Pr="000401F0">
        <w:rPr>
          <w:rFonts w:ascii="仿宋_GB2312" w:eastAsia="仿宋_GB2312" w:hAnsi="仿宋_GB2312" w:cs="仿宋_GB2312" w:hint="eastAsia"/>
          <w:color w:val="000000" w:themeColor="text1"/>
          <w:sz w:val="32"/>
          <w:szCs w:val="32"/>
          <w:shd w:val="clear" w:color="auto" w:fill="FFFFFF"/>
        </w:rPr>
        <w:t xml:space="preserve">月 </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005E3E6C">
        <w:rPr>
          <w:rFonts w:ascii="仿宋_GB2312" w:eastAsia="仿宋_GB2312" w:hAnsi="仿宋_GB2312" w:cs="仿宋_GB2312" w:hint="eastAsia"/>
          <w:color w:val="000000" w:themeColor="text1"/>
          <w:sz w:val="32"/>
          <w:szCs w:val="32"/>
          <w:u w:val="single"/>
          <w:shd w:val="clear" w:color="auto" w:fill="FFFFFF"/>
        </w:rPr>
        <w:t>13</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Pr="000401F0">
        <w:rPr>
          <w:rFonts w:ascii="仿宋_GB2312" w:eastAsia="仿宋_GB2312" w:hAnsi="仿宋_GB2312" w:cs="仿宋_GB2312" w:hint="eastAsia"/>
          <w:color w:val="000000" w:themeColor="text1"/>
          <w:sz w:val="32"/>
          <w:szCs w:val="32"/>
          <w:shd w:val="clear" w:color="auto" w:fill="FFFFFF"/>
        </w:rPr>
        <w:t>日至2017年</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000F5B19" w:rsidRPr="000401F0">
        <w:rPr>
          <w:rFonts w:ascii="仿宋_GB2312" w:eastAsia="仿宋_GB2312" w:hAnsi="仿宋_GB2312" w:cs="仿宋_GB2312" w:hint="eastAsia"/>
          <w:color w:val="000000" w:themeColor="text1"/>
          <w:sz w:val="32"/>
          <w:szCs w:val="32"/>
          <w:u w:val="single"/>
          <w:shd w:val="clear" w:color="auto" w:fill="FFFFFF"/>
        </w:rPr>
        <w:t>8</w:t>
      </w:r>
      <w:r w:rsidRPr="000401F0">
        <w:rPr>
          <w:rFonts w:ascii="仿宋_GB2312" w:eastAsia="仿宋_GB2312" w:hAnsi="仿宋_GB2312" w:cs="仿宋_GB2312" w:hint="eastAsia"/>
          <w:color w:val="000000" w:themeColor="text1"/>
          <w:sz w:val="32"/>
          <w:szCs w:val="32"/>
          <w:shd w:val="clear" w:color="auto" w:fill="FFFFFF"/>
        </w:rPr>
        <w:t>月</w:t>
      </w:r>
      <w:r w:rsidR="000F5B19" w:rsidRPr="000401F0">
        <w:rPr>
          <w:rFonts w:ascii="仿宋_GB2312" w:eastAsia="仿宋_GB2312" w:hAnsi="仿宋_GB2312" w:cs="仿宋_GB2312" w:hint="eastAsia"/>
          <w:color w:val="000000" w:themeColor="text1"/>
          <w:sz w:val="32"/>
          <w:szCs w:val="32"/>
          <w:u w:val="single"/>
          <w:shd w:val="clear" w:color="auto" w:fill="FFFFFF"/>
        </w:rPr>
        <w:t>1</w:t>
      </w:r>
      <w:r w:rsidR="005E3E6C">
        <w:rPr>
          <w:rFonts w:ascii="仿宋_GB2312" w:eastAsia="仿宋_GB2312" w:hAnsi="仿宋_GB2312" w:cs="仿宋_GB2312" w:hint="eastAsia"/>
          <w:color w:val="000000" w:themeColor="text1"/>
          <w:sz w:val="32"/>
          <w:szCs w:val="32"/>
          <w:u w:val="single"/>
          <w:shd w:val="clear" w:color="auto" w:fill="FFFFFF"/>
        </w:rPr>
        <w:t>3</w:t>
      </w:r>
      <w:r w:rsidRPr="000401F0">
        <w:rPr>
          <w:rFonts w:ascii="仿宋_GB2312" w:eastAsia="仿宋_GB2312" w:hAnsi="仿宋_GB2312" w:cs="仿宋_GB2312" w:hint="eastAsia"/>
          <w:color w:val="000000" w:themeColor="text1"/>
          <w:sz w:val="32"/>
          <w:szCs w:val="32"/>
          <w:shd w:val="clear" w:color="auto" w:fill="FFFFFF"/>
        </w:rPr>
        <w:t>日</w:t>
      </w:r>
      <w:r>
        <w:rPr>
          <w:rFonts w:ascii="仿宋_GB2312" w:eastAsia="仿宋_GB2312" w:hAnsi="仿宋_GB2312" w:cs="仿宋_GB2312" w:hint="eastAsia"/>
          <w:color w:val="000000" w:themeColor="text1"/>
          <w:sz w:val="32"/>
          <w:szCs w:val="32"/>
          <w:shd w:val="clear" w:color="auto" w:fill="FFFFFF"/>
        </w:rPr>
        <w:t>内安装完毕（具体签订合同时以谈判要求为准）。</w:t>
      </w:r>
    </w:p>
    <w:p w:rsidR="00846A07" w:rsidRDefault="00846A07" w:rsidP="00846A07">
      <w:pPr>
        <w:pStyle w:val="a5"/>
        <w:widowControl/>
        <w:shd w:val="clear" w:color="auto" w:fill="FFFFFF"/>
        <w:spacing w:line="600" w:lineRule="exact"/>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b/>
          <w:color w:val="000000" w:themeColor="text1"/>
          <w:sz w:val="32"/>
          <w:szCs w:val="32"/>
          <w:shd w:val="clear" w:color="auto" w:fill="FFFFFF"/>
        </w:rPr>
        <w:t xml:space="preserve">   </w:t>
      </w:r>
      <w:r>
        <w:rPr>
          <w:rFonts w:ascii="黑体" w:eastAsia="黑体" w:hAnsi="黑体" w:cs="仿宋_GB2312" w:hint="eastAsia"/>
          <w:b/>
          <w:color w:val="000000" w:themeColor="text1"/>
          <w:sz w:val="32"/>
          <w:szCs w:val="32"/>
          <w:shd w:val="clear" w:color="auto" w:fill="FFFFFF"/>
        </w:rPr>
        <w:t xml:space="preserve"> 七、</w:t>
      </w:r>
      <w:r>
        <w:rPr>
          <w:rFonts w:ascii="黑体" w:eastAsia="黑体" w:hAnsi="黑体" w:cs="仿宋_GB2312" w:hint="eastAsia"/>
          <w:color w:val="000000" w:themeColor="text1"/>
          <w:sz w:val="32"/>
          <w:szCs w:val="32"/>
          <w:shd w:val="clear" w:color="auto" w:fill="FFFFFF"/>
        </w:rPr>
        <w:t>竞争性谈判文件的组成</w:t>
      </w:r>
    </w:p>
    <w:p w:rsidR="00846A07" w:rsidRDefault="00846A07" w:rsidP="00846A07">
      <w:pPr>
        <w:pStyle w:val="a5"/>
        <w:widowControl/>
        <w:shd w:val="clear" w:color="auto" w:fill="FFFFFF"/>
        <w:spacing w:line="60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1.邀请函；</w:t>
      </w:r>
    </w:p>
    <w:p w:rsidR="00846A07" w:rsidRDefault="00846A07" w:rsidP="00846A07">
      <w:pPr>
        <w:pStyle w:val="a5"/>
        <w:widowControl/>
        <w:shd w:val="clear" w:color="auto" w:fill="FFFFFF"/>
        <w:spacing w:line="60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w:t>
      </w:r>
      <w:r>
        <w:rPr>
          <w:rFonts w:ascii="仿宋_GB2312" w:eastAsia="仿宋_GB2312" w:hAnsi="仿宋_GB2312" w:cs="仿宋_GB2312" w:hint="eastAsia"/>
          <w:color w:val="000000" w:themeColor="text1"/>
          <w:sz w:val="32"/>
          <w:szCs w:val="32"/>
        </w:rPr>
        <w:t>法人</w:t>
      </w:r>
      <w:r>
        <w:rPr>
          <w:rFonts w:ascii="仿宋_GB2312" w:eastAsia="仿宋_GB2312" w:hAnsi="仿宋_GB2312" w:cs="仿宋_GB2312" w:hint="eastAsia"/>
          <w:color w:val="000000" w:themeColor="text1"/>
          <w:sz w:val="32"/>
          <w:szCs w:val="32"/>
          <w:shd w:val="clear" w:color="auto" w:fill="FFFFFF"/>
        </w:rPr>
        <w:t>身份证复印件、授权委托书原件以及授权代表身份证复印件；</w:t>
      </w:r>
    </w:p>
    <w:p w:rsidR="00846A07" w:rsidRDefault="00846A07" w:rsidP="00846A07">
      <w:pPr>
        <w:pStyle w:val="a5"/>
        <w:widowControl/>
        <w:shd w:val="clear" w:color="auto" w:fill="FFFFFF"/>
        <w:spacing w:line="60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3.竞争性谈判报价表；</w:t>
      </w:r>
    </w:p>
    <w:p w:rsidR="00846A07" w:rsidRDefault="00846A07" w:rsidP="00846A07">
      <w:pPr>
        <w:pStyle w:val="a5"/>
        <w:widowControl/>
        <w:shd w:val="clear" w:color="auto" w:fill="FFFFFF"/>
        <w:spacing w:line="600" w:lineRule="exact"/>
        <w:rPr>
          <w:rFonts w:ascii="仿宋_GB2312" w:eastAsia="仿宋_GB2312" w:hAnsi="仿宋_GB2312" w:cs="仿宋_GB2312"/>
          <w:color w:val="000000" w:themeColor="text1"/>
          <w:sz w:val="32"/>
          <w:szCs w:val="32"/>
        </w:rPr>
      </w:pPr>
      <w:r>
        <w:rPr>
          <w:rFonts w:ascii="宋体" w:hAnsi="宋体" w:cs="宋体" w:hint="eastAsia"/>
          <w:color w:val="000000" w:themeColor="text1"/>
          <w:sz w:val="32"/>
          <w:szCs w:val="32"/>
          <w:shd w:val="clear" w:color="auto" w:fill="FFFFFF"/>
        </w:rPr>
        <w:t xml:space="preserve">    4.《</w:t>
      </w:r>
      <w:r>
        <w:rPr>
          <w:rFonts w:ascii="仿宋_GB2312" w:eastAsia="仿宋_GB2312" w:hAnsi="仿宋_GB2312" w:cs="仿宋_GB2312" w:hint="eastAsia"/>
          <w:color w:val="000000" w:themeColor="text1"/>
          <w:sz w:val="32"/>
          <w:szCs w:val="32"/>
          <w:shd w:val="clear" w:color="auto" w:fill="FFFFFF"/>
        </w:rPr>
        <w:t>营业执照》</w:t>
      </w:r>
      <w:r>
        <w:rPr>
          <w:rFonts w:ascii="仿宋_GB2312" w:eastAsia="仿宋_GB2312" w:hAnsi="仿宋_GB2312" w:cs="仿宋_GB2312" w:hint="eastAsia"/>
          <w:color w:val="000000" w:themeColor="text1"/>
          <w:spacing w:val="3"/>
          <w:sz w:val="32"/>
          <w:szCs w:val="32"/>
          <w:shd w:val="clear" w:color="auto" w:fill="FFFFFF"/>
        </w:rPr>
        <w:t>副本、</w:t>
      </w:r>
      <w:r>
        <w:rPr>
          <w:rFonts w:ascii="仿宋_GB2312" w:eastAsia="仿宋_GB2312" w:hAnsi="仿宋_GB2312" w:cs="仿宋_GB2312" w:hint="eastAsia"/>
          <w:color w:val="000000" w:themeColor="text1"/>
          <w:sz w:val="32"/>
          <w:szCs w:val="32"/>
          <w:shd w:val="clear" w:color="auto" w:fill="FFFFFF"/>
        </w:rPr>
        <w:t>《税务登记证》副本，或《三证合一》副本（复印件加盖公章）。</w:t>
      </w:r>
    </w:p>
    <w:p w:rsidR="00846A07" w:rsidRDefault="00846A07" w:rsidP="00846A07">
      <w:pPr>
        <w:pStyle w:val="a5"/>
        <w:widowControl/>
        <w:shd w:val="clear" w:color="auto" w:fill="FFFFFF"/>
        <w:spacing w:line="600" w:lineRule="exact"/>
        <w:ind w:firstLine="642"/>
        <w:rPr>
          <w:rFonts w:ascii="仿宋_GB2312" w:eastAsia="仿宋_GB2312" w:hAnsi="仿宋_GB2312" w:cs="仿宋_GB2312"/>
          <w:color w:val="000000" w:themeColor="text1"/>
          <w:sz w:val="32"/>
          <w:szCs w:val="32"/>
          <w:shd w:val="clear" w:color="auto" w:fill="FFFFFF"/>
        </w:rPr>
      </w:pPr>
      <w:r>
        <w:rPr>
          <w:rFonts w:ascii="黑体" w:eastAsia="黑体" w:hAnsi="黑体" w:cs="仿宋_GB2312" w:hint="eastAsia"/>
          <w:b/>
          <w:color w:val="000000" w:themeColor="text1"/>
          <w:sz w:val="32"/>
          <w:szCs w:val="32"/>
          <w:shd w:val="clear" w:color="auto" w:fill="FFFFFF"/>
        </w:rPr>
        <w:lastRenderedPageBreak/>
        <w:t>八、</w:t>
      </w:r>
      <w:r>
        <w:rPr>
          <w:rFonts w:ascii="黑体" w:eastAsia="黑体" w:hAnsi="黑体" w:cs="仿宋_GB2312" w:hint="eastAsia"/>
          <w:b/>
          <w:bCs/>
          <w:color w:val="000000" w:themeColor="text1"/>
          <w:sz w:val="32"/>
          <w:szCs w:val="32"/>
          <w:shd w:val="clear" w:color="auto" w:fill="FFFFFF"/>
        </w:rPr>
        <w:t>竞争性谈判响应文件格式要求：</w:t>
      </w:r>
      <w:r>
        <w:rPr>
          <w:rFonts w:ascii="仿宋_GB2312" w:eastAsia="仿宋_GB2312" w:hAnsi="仿宋_GB2312" w:cs="仿宋_GB2312" w:hint="eastAsia"/>
          <w:color w:val="000000" w:themeColor="text1"/>
          <w:sz w:val="32"/>
          <w:szCs w:val="32"/>
          <w:shd w:val="clear" w:color="auto" w:fill="FFFFFF"/>
        </w:rPr>
        <w:t>竞争性谈判被邀请人使用竞争性谈判文件中提供的附表格式，表格如不够用时，可以按照同样格式扩展，法人提供所有复印件均应加盖鲜章。</w:t>
      </w:r>
    </w:p>
    <w:p w:rsidR="00846A07" w:rsidRDefault="00846A07" w:rsidP="00846A07">
      <w:pPr>
        <w:pStyle w:val="a5"/>
        <w:widowControl/>
        <w:shd w:val="clear" w:color="auto" w:fill="FFFFFF"/>
        <w:spacing w:line="560" w:lineRule="exact"/>
        <w:ind w:firstLine="640"/>
        <w:rPr>
          <w:rFonts w:ascii="黑体" w:eastAsia="黑体" w:hAnsi="黑体" w:cs="楷体_GB2312"/>
          <w:b/>
          <w:bCs/>
          <w:color w:val="000000" w:themeColor="text1"/>
          <w:sz w:val="32"/>
          <w:szCs w:val="32"/>
        </w:rPr>
      </w:pPr>
      <w:r>
        <w:rPr>
          <w:rFonts w:ascii="黑体" w:eastAsia="黑体" w:hAnsi="黑体" w:cs="仿宋_GB2312" w:hint="eastAsia"/>
          <w:b/>
          <w:bCs/>
          <w:color w:val="000000" w:themeColor="text1"/>
          <w:sz w:val="32"/>
          <w:szCs w:val="32"/>
          <w:shd w:val="clear" w:color="auto" w:fill="FFFFFF"/>
        </w:rPr>
        <w:t>九</w:t>
      </w:r>
      <w:r>
        <w:rPr>
          <w:rFonts w:ascii="黑体" w:eastAsia="黑体" w:hAnsi="黑体" w:cs="楷体_GB2312" w:hint="eastAsia"/>
          <w:b/>
          <w:bCs/>
          <w:color w:val="000000" w:themeColor="text1"/>
          <w:sz w:val="32"/>
          <w:szCs w:val="32"/>
          <w:shd w:val="clear" w:color="auto" w:fill="FFFFFF"/>
        </w:rPr>
        <w:t>、竞争性谈判响应文件的份数和签署</w:t>
      </w:r>
    </w:p>
    <w:p w:rsidR="00846A07" w:rsidRDefault="00846A07" w:rsidP="00846A07">
      <w:pPr>
        <w:pStyle w:val="a5"/>
        <w:widowControl/>
        <w:shd w:val="clear" w:color="auto" w:fill="FFFFFF"/>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1.竞争性谈判响应文件由一正二副组成，并在封面上注明“正本”和“副本”。竞争性谈判</w:t>
      </w:r>
      <w:r>
        <w:rPr>
          <w:rFonts w:ascii="楷体_GB2312" w:eastAsia="楷体_GB2312" w:hAnsi="楷体_GB2312" w:cs="楷体_GB2312" w:hint="eastAsia"/>
          <w:bCs/>
          <w:color w:val="000000" w:themeColor="text1"/>
          <w:sz w:val="32"/>
          <w:szCs w:val="32"/>
          <w:shd w:val="clear" w:color="auto" w:fill="FFFFFF"/>
        </w:rPr>
        <w:t>响应</w:t>
      </w:r>
      <w:r>
        <w:rPr>
          <w:rFonts w:ascii="仿宋_GB2312" w:eastAsia="仿宋_GB2312" w:hAnsi="仿宋_GB2312" w:cs="仿宋_GB2312" w:hint="eastAsia"/>
          <w:color w:val="000000" w:themeColor="text1"/>
          <w:sz w:val="32"/>
          <w:szCs w:val="32"/>
          <w:shd w:val="clear" w:color="auto" w:fill="FFFFFF"/>
        </w:rPr>
        <w:t>文件“正本”和“副本”如有不一致之处，以“正本”为准。</w:t>
      </w:r>
    </w:p>
    <w:p w:rsidR="00846A07" w:rsidRDefault="00846A07" w:rsidP="00846A07">
      <w:pPr>
        <w:pStyle w:val="a5"/>
        <w:widowControl/>
        <w:shd w:val="clear" w:color="auto" w:fill="FFFFFF"/>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2.竞争性谈判响应文件“正本”与“副本”均要求用A4纸打印，封面应加盖鲜章。</w:t>
      </w:r>
    </w:p>
    <w:p w:rsidR="00846A07" w:rsidRDefault="00846A07" w:rsidP="00846A07">
      <w:pPr>
        <w:pStyle w:val="a5"/>
        <w:widowControl/>
        <w:shd w:val="clear" w:color="auto" w:fill="FFFFFF"/>
        <w:spacing w:line="560" w:lineRule="exact"/>
        <w:rPr>
          <w:rFonts w:ascii="黑体" w:eastAsia="黑体" w:hAnsi="黑体" w:cs="黑体"/>
          <w:color w:val="000000" w:themeColor="text1"/>
          <w:sz w:val="32"/>
          <w:szCs w:val="32"/>
        </w:rPr>
      </w:pPr>
      <w:r>
        <w:rPr>
          <w:rFonts w:ascii="黑体" w:eastAsia="黑体" w:hAnsi="黑体" w:cs="黑体" w:hint="eastAsia"/>
          <w:color w:val="000000" w:themeColor="text1"/>
          <w:sz w:val="32"/>
          <w:szCs w:val="32"/>
          <w:shd w:val="clear" w:color="auto" w:fill="FFFFFF"/>
        </w:rPr>
        <w:t xml:space="preserve">    </w:t>
      </w:r>
      <w:r>
        <w:rPr>
          <w:rFonts w:ascii="黑体" w:eastAsia="黑体" w:hAnsi="黑体" w:cs="楷体_GB2312" w:hint="eastAsia"/>
          <w:b/>
          <w:bCs/>
          <w:color w:val="000000" w:themeColor="text1"/>
          <w:sz w:val="32"/>
          <w:szCs w:val="32"/>
          <w:shd w:val="clear" w:color="auto" w:fill="FFFFFF"/>
        </w:rPr>
        <w:t>十</w:t>
      </w:r>
      <w:r>
        <w:rPr>
          <w:rFonts w:ascii="黑体" w:eastAsia="黑体" w:hAnsi="黑体" w:cs="黑体" w:hint="eastAsia"/>
          <w:color w:val="000000" w:themeColor="text1"/>
          <w:sz w:val="32"/>
          <w:szCs w:val="32"/>
          <w:shd w:val="clear" w:color="auto" w:fill="FFFFFF"/>
        </w:rPr>
        <w:t>、竞争性谈判响应文件的递交</w:t>
      </w:r>
    </w:p>
    <w:p w:rsidR="00846A07" w:rsidRDefault="00846A07" w:rsidP="00846A07">
      <w:pPr>
        <w:pStyle w:val="a5"/>
        <w:widowControl/>
        <w:shd w:val="clear" w:color="auto" w:fill="FFFFFF"/>
        <w:spacing w:line="560" w:lineRule="exact"/>
        <w:ind w:firstLine="640"/>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（一）竞争性谈判响应文件的密封与标志</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1.竞争性谈判被邀请人应将竞争性谈判响应文件装订成册分别标明“正本”和“副本”合并密封；</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2.竞争性谈判响应文件的包封都应写明项目名称及竞争性谈判被邀请人姓名或法人全称。</w:t>
      </w:r>
    </w:p>
    <w:p w:rsidR="00846A07" w:rsidRDefault="00846A07" w:rsidP="00846A07">
      <w:pPr>
        <w:pStyle w:val="a5"/>
        <w:widowControl/>
        <w:shd w:val="clear" w:color="auto" w:fill="FFFFFF"/>
        <w:spacing w:line="560" w:lineRule="exact"/>
        <w:ind w:firstLine="640"/>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color w:val="000000" w:themeColor="text1"/>
          <w:sz w:val="32"/>
          <w:szCs w:val="32"/>
          <w:shd w:val="clear" w:color="auto" w:fill="FFFFFF"/>
        </w:rPr>
        <w:t>（</w:t>
      </w:r>
      <w:r>
        <w:rPr>
          <w:rFonts w:ascii="楷体_GB2312" w:eastAsia="楷体_GB2312" w:hAnsi="楷体_GB2312" w:cs="楷体_GB2312" w:hint="eastAsia"/>
          <w:b/>
          <w:bCs/>
          <w:color w:val="000000" w:themeColor="text1"/>
          <w:sz w:val="32"/>
          <w:szCs w:val="32"/>
          <w:shd w:val="clear" w:color="auto" w:fill="FFFFFF"/>
        </w:rPr>
        <w:t>二）竞争性谈判响应文件递交截止日期</w:t>
      </w:r>
    </w:p>
    <w:p w:rsidR="00846A07" w:rsidRPr="000401F0" w:rsidRDefault="00846A07" w:rsidP="000401F0">
      <w:pPr>
        <w:pStyle w:val="a5"/>
        <w:widowControl/>
        <w:shd w:val="clear" w:color="auto" w:fill="FFFFFF"/>
        <w:spacing w:line="560" w:lineRule="exact"/>
        <w:ind w:firstLine="640"/>
        <w:rPr>
          <w:rFonts w:ascii="仿宋_GB2312" w:eastAsia="仿宋_GB2312" w:hAnsi="仿宋_GB2312" w:cs="仿宋_GB2312"/>
          <w:color w:val="000000" w:themeColor="text1"/>
          <w:sz w:val="32"/>
          <w:szCs w:val="32"/>
          <w:u w:val="single"/>
          <w:shd w:val="clear" w:color="auto" w:fill="FFFFFF"/>
        </w:rPr>
      </w:pPr>
      <w:r>
        <w:rPr>
          <w:rFonts w:ascii="仿宋_GB2312" w:eastAsia="仿宋_GB2312" w:hAnsi="仿宋_GB2312" w:cs="仿宋_GB2312" w:hint="eastAsia"/>
          <w:color w:val="000000" w:themeColor="text1"/>
          <w:sz w:val="32"/>
          <w:szCs w:val="32"/>
          <w:shd w:val="clear" w:color="auto" w:fill="FFFFFF"/>
        </w:rPr>
        <w:t>1.竞争性谈判响应文件被邀请递交文件时间</w:t>
      </w:r>
      <w:r w:rsidRPr="000401F0">
        <w:rPr>
          <w:rFonts w:ascii="仿宋_GB2312" w:eastAsia="仿宋_GB2312" w:hAnsi="仿宋_GB2312" w:cs="仿宋_GB2312" w:hint="eastAsia"/>
          <w:color w:val="000000" w:themeColor="text1"/>
          <w:sz w:val="32"/>
          <w:szCs w:val="32"/>
          <w:shd w:val="clear" w:color="auto" w:fill="FFFFFF"/>
        </w:rPr>
        <w:t>: 2017年</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000401F0" w:rsidRPr="000401F0">
        <w:rPr>
          <w:rFonts w:ascii="仿宋_GB2312" w:eastAsia="仿宋_GB2312" w:hAnsi="仿宋_GB2312" w:cs="仿宋_GB2312" w:hint="eastAsia"/>
          <w:color w:val="000000" w:themeColor="text1"/>
          <w:sz w:val="32"/>
          <w:szCs w:val="32"/>
          <w:u w:val="single"/>
          <w:shd w:val="clear" w:color="auto" w:fill="FFFFFF"/>
        </w:rPr>
        <w:t>6</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Pr="000401F0">
        <w:rPr>
          <w:rFonts w:ascii="仿宋_GB2312" w:eastAsia="仿宋_GB2312" w:hAnsi="仿宋_GB2312" w:cs="仿宋_GB2312" w:hint="eastAsia"/>
          <w:color w:val="000000" w:themeColor="text1"/>
          <w:sz w:val="32"/>
          <w:szCs w:val="32"/>
          <w:shd w:val="clear" w:color="auto" w:fill="FFFFFF"/>
        </w:rPr>
        <w:t>月</w:t>
      </w:r>
      <w:r w:rsidRPr="000401F0">
        <w:rPr>
          <w:rFonts w:ascii="仿宋_GB2312" w:eastAsia="仿宋_GB2312" w:hAnsi="仿宋_GB2312" w:cs="仿宋_GB2312" w:hint="eastAsia"/>
          <w:color w:val="000000" w:themeColor="text1"/>
          <w:sz w:val="32"/>
          <w:szCs w:val="32"/>
          <w:u w:val="single"/>
          <w:shd w:val="clear" w:color="auto" w:fill="FFFFFF"/>
        </w:rPr>
        <w:t xml:space="preserve"> </w:t>
      </w:r>
      <w:r w:rsidR="00C94716">
        <w:rPr>
          <w:rFonts w:ascii="仿宋_GB2312" w:eastAsia="仿宋_GB2312" w:hAnsi="仿宋_GB2312" w:cs="仿宋_GB2312" w:hint="eastAsia"/>
          <w:color w:val="000000" w:themeColor="text1"/>
          <w:sz w:val="32"/>
          <w:szCs w:val="32"/>
          <w:u w:val="single"/>
          <w:shd w:val="clear" w:color="auto" w:fill="FFFFFF"/>
        </w:rPr>
        <w:t>7</w:t>
      </w:r>
      <w:r w:rsidRPr="000401F0">
        <w:rPr>
          <w:rFonts w:ascii="仿宋_GB2312" w:eastAsia="仿宋_GB2312" w:hAnsi="仿宋_GB2312" w:cs="仿宋_GB2312" w:hint="eastAsia"/>
          <w:color w:val="000000" w:themeColor="text1"/>
          <w:sz w:val="32"/>
          <w:szCs w:val="32"/>
          <w:shd w:val="clear" w:color="auto" w:fill="FFFFFF"/>
        </w:rPr>
        <w:t>日9时前；</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2.地点：苍溪县白鹤街27号国投大厦三楼圣丰农产品经营有限公司。</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3.竞争性谈判被邀请人递交竞争性谈判响应文件必须按规定的日期、时间和地点，送达竞争性谈判响应文件，否则为无效的竞争性谈判文件，将被竞争性谈判人拒收。</w:t>
      </w:r>
    </w:p>
    <w:p w:rsidR="00846A07" w:rsidRDefault="00846A07" w:rsidP="00846A07">
      <w:pPr>
        <w:widowControl/>
        <w:shd w:val="clear" w:color="auto" w:fill="FFFFFF"/>
        <w:spacing w:line="560" w:lineRule="exact"/>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 xml:space="preserve">    十一、竞争性谈判</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lastRenderedPageBreak/>
        <w:t>（一）竞争性谈判</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竞争性谈判会议由县圣丰公司组织有关人员进行。</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（二）竞争性谈判文件有下列情况之一将视为无效</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1.竞争性谈判响应文件未按照要求予以密封的；</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2.竞争性谈判响应文件中的竞争性谈判承诺函及报价表，竞争性谈判被邀请人未签字的；</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pacing w:val="-16"/>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3.竞争性谈判响应文件的关键内容字迹模</w:t>
      </w:r>
      <w:r>
        <w:rPr>
          <w:rFonts w:ascii="仿宋_GB2312" w:eastAsia="仿宋_GB2312" w:hAnsi="仿宋_GB2312" w:cs="仿宋_GB2312" w:hint="eastAsia"/>
          <w:color w:val="000000" w:themeColor="text1"/>
          <w:spacing w:val="-16"/>
          <w:sz w:val="32"/>
          <w:szCs w:val="32"/>
          <w:shd w:val="clear" w:color="auto" w:fill="FFFFFF"/>
        </w:rPr>
        <w:t>糊、无法辨认的；</w:t>
      </w:r>
    </w:p>
    <w:p w:rsidR="00846A07" w:rsidRDefault="00846A07" w:rsidP="00846A07">
      <w:pPr>
        <w:widowControl/>
        <w:shd w:val="clear" w:color="auto" w:fill="FFFFFF"/>
        <w:spacing w:line="560" w:lineRule="exact"/>
        <w:ind w:firstLine="640"/>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4.高于控制价的竞争性谈判响应文件；</w:t>
      </w:r>
    </w:p>
    <w:p w:rsidR="00846A07" w:rsidRDefault="00846A07" w:rsidP="00846A07">
      <w:pPr>
        <w:widowControl/>
        <w:shd w:val="clear" w:color="auto" w:fill="FFFFFF"/>
        <w:spacing w:line="560" w:lineRule="exact"/>
        <w:ind w:firstLine="640"/>
        <w:rPr>
          <w:rFonts w:ascii="仿宋_GB2312" w:eastAsia="仿宋_GB2312" w:hAnsi="仿宋_GB2312" w:cs="仿宋_GB2312"/>
          <w:b/>
          <w:bCs/>
          <w:color w:val="000000" w:themeColor="text1"/>
          <w:sz w:val="32"/>
          <w:szCs w:val="32"/>
          <w:shd w:val="clear" w:color="auto" w:fill="FFFFFF"/>
        </w:rPr>
      </w:pPr>
      <w:r>
        <w:rPr>
          <w:rFonts w:ascii="仿宋_GB2312" w:eastAsia="仿宋_GB2312" w:hAnsi="仿宋_GB2312" w:cs="仿宋_GB2312" w:hint="eastAsia"/>
          <w:color w:val="000000" w:themeColor="text1"/>
          <w:kern w:val="0"/>
          <w:sz w:val="32"/>
          <w:szCs w:val="32"/>
          <w:shd w:val="clear" w:color="auto" w:fill="FFFFFF"/>
        </w:rPr>
        <w:t>5.未按照要求提交谈判保证金。</w:t>
      </w:r>
    </w:p>
    <w:p w:rsidR="00846A07" w:rsidRDefault="00846A07" w:rsidP="00846A07">
      <w:pPr>
        <w:pStyle w:val="a5"/>
        <w:widowControl/>
        <w:shd w:val="clear" w:color="auto" w:fill="FFFFFF"/>
        <w:spacing w:line="560" w:lineRule="exact"/>
        <w:ind w:firstLine="640"/>
        <w:rPr>
          <w:rFonts w:ascii="楷体_GB2312" w:eastAsia="楷体_GB2312" w:hAnsi="楷体_GB2312" w:cs="楷体_GB2312"/>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（三）竞争性谈判响应文件的符合性</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如果竞争性谈判响应文件实质上不满足谈判文件的要求，竞争性谈判人将予以拒绝，并且不允许通过修正或撤消其不符合要求的差异或保留，使之成为具有响应性的竞争性谈判。</w:t>
      </w:r>
    </w:p>
    <w:p w:rsidR="00846A07" w:rsidRDefault="00846A07" w:rsidP="00846A07">
      <w:pPr>
        <w:pStyle w:val="a5"/>
        <w:widowControl/>
        <w:shd w:val="clear" w:color="auto" w:fill="FFFFFF"/>
        <w:spacing w:line="560" w:lineRule="exact"/>
        <w:ind w:firstLine="630"/>
        <w:rPr>
          <w:rFonts w:ascii="黑体" w:eastAsia="黑体" w:hAnsi="黑体" w:cs="黑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十二、评审</w:t>
      </w:r>
    </w:p>
    <w:p w:rsidR="00846A07" w:rsidRDefault="00846A07" w:rsidP="00846A07">
      <w:pPr>
        <w:pStyle w:val="a5"/>
        <w:widowControl/>
        <w:shd w:val="clear" w:color="auto" w:fill="FFFFFF"/>
        <w:spacing w:line="560" w:lineRule="exact"/>
        <w:ind w:firstLine="630"/>
        <w:rPr>
          <w:rFonts w:ascii="黑体" w:eastAsia="黑体" w:hAnsi="黑体" w:cs="黑体"/>
          <w:color w:val="000000" w:themeColor="text1"/>
          <w:sz w:val="32"/>
          <w:szCs w:val="32"/>
          <w:shd w:val="clear" w:color="auto" w:fill="FFFFFF"/>
        </w:rPr>
      </w:pPr>
      <w:r>
        <w:rPr>
          <w:rFonts w:ascii="仿宋_GB2312" w:eastAsia="仿宋_GB2312" w:hAnsi="仿宋_GB2312" w:cs="仿宋_GB2312" w:hint="eastAsia"/>
          <w:b/>
          <w:bCs/>
          <w:color w:val="000000" w:themeColor="text1"/>
          <w:sz w:val="32"/>
          <w:szCs w:val="32"/>
          <w:shd w:val="clear" w:color="auto" w:fill="FFFFFF"/>
        </w:rPr>
        <w:t>（一）</w:t>
      </w:r>
      <w:r>
        <w:rPr>
          <w:rFonts w:ascii="仿宋_GB2312" w:eastAsia="仿宋_GB2312" w:hAnsi="仿宋_GB2312" w:cs="仿宋_GB2312" w:hint="eastAsia"/>
          <w:color w:val="000000" w:themeColor="text1"/>
          <w:sz w:val="32"/>
          <w:szCs w:val="32"/>
          <w:shd w:val="clear" w:color="auto" w:fill="FFFFFF"/>
        </w:rPr>
        <w:t>评审组织分为评审谈判小组和评审监督小组。邀请县国投公司副总经理、风控部工作人员组成评审监督小组；由县圣丰公司派3-5名代表组成评审谈判小组。</w:t>
      </w:r>
    </w:p>
    <w:p w:rsidR="00846A07" w:rsidRDefault="00846A07" w:rsidP="00846A07">
      <w:pPr>
        <w:pStyle w:val="a5"/>
        <w:widowControl/>
        <w:shd w:val="clear" w:color="auto" w:fill="FFFFFF"/>
        <w:spacing w:line="560" w:lineRule="exact"/>
        <w:ind w:firstLine="640"/>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（二）评</w:t>
      </w:r>
      <w:r>
        <w:rPr>
          <w:rFonts w:ascii="仿宋_GB2312" w:eastAsia="仿宋_GB2312" w:hAnsi="仿宋_GB2312" w:cs="仿宋_GB2312" w:hint="eastAsia"/>
          <w:b/>
          <w:color w:val="000000" w:themeColor="text1"/>
          <w:sz w:val="32"/>
          <w:szCs w:val="32"/>
          <w:shd w:val="clear" w:color="auto" w:fill="FFFFFF"/>
        </w:rPr>
        <w:t>审</w:t>
      </w:r>
      <w:r>
        <w:rPr>
          <w:rFonts w:ascii="楷体_GB2312" w:eastAsia="楷体_GB2312" w:hAnsi="楷体_GB2312" w:cs="楷体_GB2312" w:hint="eastAsia"/>
          <w:b/>
          <w:bCs/>
          <w:color w:val="000000" w:themeColor="text1"/>
          <w:sz w:val="32"/>
          <w:szCs w:val="32"/>
          <w:shd w:val="clear" w:color="auto" w:fill="FFFFFF"/>
        </w:rPr>
        <w:t>原则</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1.公正、公平、科学；</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pacing w:val="-16"/>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2.综合评审</w:t>
      </w:r>
      <w:r>
        <w:rPr>
          <w:rFonts w:ascii="仿宋_GB2312" w:eastAsia="仿宋_GB2312" w:hAnsi="仿宋_GB2312" w:cs="仿宋_GB2312" w:hint="eastAsia"/>
          <w:color w:val="000000" w:themeColor="text1"/>
          <w:spacing w:val="-16"/>
          <w:sz w:val="32"/>
          <w:szCs w:val="32"/>
          <w:shd w:val="clear" w:color="auto" w:fill="FFFFFF"/>
        </w:rPr>
        <w:t>合理低价；</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pacing w:val="-16"/>
          <w:sz w:val="32"/>
          <w:szCs w:val="32"/>
          <w:shd w:val="clear" w:color="auto" w:fill="FFFFFF"/>
        </w:rPr>
      </w:pPr>
      <w:r>
        <w:rPr>
          <w:rFonts w:ascii="仿宋_GB2312" w:eastAsia="仿宋_GB2312" w:hAnsi="仿宋_GB2312" w:cs="仿宋_GB2312" w:hint="eastAsia"/>
          <w:color w:val="000000" w:themeColor="text1"/>
          <w:spacing w:val="-16"/>
          <w:sz w:val="32"/>
          <w:szCs w:val="32"/>
          <w:shd w:val="clear" w:color="auto" w:fill="FFFFFF"/>
        </w:rPr>
        <w:t>3</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color w:val="000000" w:themeColor="text1"/>
          <w:spacing w:val="-16"/>
          <w:sz w:val="32"/>
          <w:szCs w:val="32"/>
          <w:shd w:val="clear" w:color="auto" w:fill="FFFFFF"/>
        </w:rPr>
        <w:t>竞争优选。</w:t>
      </w:r>
    </w:p>
    <w:p w:rsidR="00846A07" w:rsidRDefault="00846A07" w:rsidP="00846A07">
      <w:pPr>
        <w:pStyle w:val="a5"/>
        <w:widowControl/>
        <w:shd w:val="clear" w:color="auto" w:fill="FFFFFF"/>
        <w:spacing w:line="560" w:lineRule="exact"/>
        <w:ind w:firstLine="640"/>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（三）评</w:t>
      </w:r>
      <w:r>
        <w:rPr>
          <w:rFonts w:ascii="仿宋_GB2312" w:eastAsia="仿宋_GB2312" w:hAnsi="仿宋_GB2312" w:cs="仿宋_GB2312" w:hint="eastAsia"/>
          <w:b/>
          <w:color w:val="000000" w:themeColor="text1"/>
          <w:sz w:val="32"/>
          <w:szCs w:val="32"/>
          <w:shd w:val="clear" w:color="auto" w:fill="FFFFFF"/>
        </w:rPr>
        <w:t>审</w:t>
      </w:r>
      <w:r>
        <w:rPr>
          <w:rFonts w:ascii="楷体_GB2312" w:eastAsia="楷体_GB2312" w:hAnsi="楷体_GB2312" w:cs="楷体_GB2312" w:hint="eastAsia"/>
          <w:b/>
          <w:bCs/>
          <w:color w:val="000000" w:themeColor="text1"/>
          <w:sz w:val="32"/>
          <w:szCs w:val="32"/>
          <w:shd w:val="clear" w:color="auto" w:fill="FFFFFF"/>
        </w:rPr>
        <w:t>方法</w:t>
      </w:r>
    </w:p>
    <w:p w:rsidR="00846A07" w:rsidRDefault="00846A07" w:rsidP="00846A07">
      <w:pPr>
        <w:pStyle w:val="a5"/>
        <w:widowControl/>
        <w:shd w:val="clear" w:color="auto" w:fill="FFFFFF"/>
        <w:spacing w:line="56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shd w:val="clear" w:color="auto" w:fill="FFFFFF"/>
        </w:rPr>
        <w:t xml:space="preserve">    1.谈判项目报</w:t>
      </w:r>
      <w:r>
        <w:rPr>
          <w:rFonts w:ascii="仿宋_GB2312" w:eastAsia="仿宋_GB2312" w:hAnsi="仿宋_GB2312" w:cs="仿宋_GB2312" w:hint="eastAsia"/>
          <w:color w:val="000000" w:themeColor="text1"/>
          <w:spacing w:val="-18"/>
          <w:sz w:val="32"/>
          <w:szCs w:val="32"/>
          <w:shd w:val="clear" w:color="auto" w:fill="FFFFFF"/>
        </w:rPr>
        <w:t>价应包括</w:t>
      </w:r>
      <w:bookmarkStart w:id="0" w:name="OLE_LINK1"/>
      <w:r>
        <w:rPr>
          <w:rFonts w:ascii="仿宋_GB2312" w:eastAsia="仿宋_GB2312" w:hAnsi="仿宋_GB2312" w:cs="仿宋_GB2312" w:hint="eastAsia"/>
          <w:color w:val="000000" w:themeColor="text1"/>
          <w:spacing w:val="-18"/>
          <w:sz w:val="32"/>
          <w:szCs w:val="32"/>
          <w:shd w:val="clear" w:color="auto" w:fill="FFFFFF"/>
        </w:rPr>
        <w:t>项目名称、</w:t>
      </w:r>
      <w:r>
        <w:rPr>
          <w:rFonts w:ascii="仿宋_GB2312" w:eastAsia="仿宋_GB2312" w:hAnsi="仿宋_GB2312" w:cs="仿宋_GB2312" w:hint="eastAsia"/>
          <w:color w:val="000000" w:themeColor="text1"/>
          <w:spacing w:val="-16"/>
          <w:sz w:val="32"/>
          <w:szCs w:val="32"/>
          <w:shd w:val="clear" w:color="auto" w:fill="FFFFFF"/>
        </w:rPr>
        <w:t>安装质量要求、数量、</w:t>
      </w:r>
      <w:r>
        <w:rPr>
          <w:rFonts w:ascii="仿宋_GB2312" w:eastAsia="仿宋_GB2312" w:hAnsi="仿宋_GB2312" w:cs="仿宋_GB2312" w:hint="eastAsia"/>
          <w:color w:val="000000" w:themeColor="text1"/>
          <w:sz w:val="32"/>
          <w:szCs w:val="32"/>
          <w:shd w:val="clear" w:color="auto" w:fill="FFFFFF"/>
        </w:rPr>
        <w:t>单价</w:t>
      </w:r>
      <w:bookmarkEnd w:id="0"/>
      <w:r>
        <w:rPr>
          <w:rFonts w:ascii="仿宋_GB2312" w:eastAsia="仿宋_GB2312" w:hAnsi="仿宋_GB2312" w:cs="仿宋_GB2312" w:hint="eastAsia"/>
          <w:color w:val="000000" w:themeColor="text1"/>
          <w:sz w:val="32"/>
          <w:szCs w:val="32"/>
          <w:shd w:val="clear" w:color="auto" w:fill="FFFFFF"/>
        </w:rPr>
        <w:t>；</w:t>
      </w:r>
    </w:p>
    <w:p w:rsidR="00846A07" w:rsidRDefault="00846A07" w:rsidP="00846A07">
      <w:pPr>
        <w:pStyle w:val="a5"/>
        <w:widowControl/>
        <w:shd w:val="clear" w:color="auto" w:fill="FFFFFF"/>
        <w:spacing w:line="560" w:lineRule="exact"/>
        <w:ind w:firstLineChars="200"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lastRenderedPageBreak/>
        <w:t>2.评审小组按照综合评分结果，对供应商排序，以得分最高者确定为中标人；</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3.</w:t>
      </w:r>
      <w:r>
        <w:rPr>
          <w:rFonts w:ascii="仿宋_GB2312" w:eastAsia="仿宋_GB2312" w:hAnsi="仿宋_GB2312" w:cs="仿宋_GB2312" w:hint="eastAsia"/>
          <w:color w:val="000000" w:themeColor="text1"/>
          <w:sz w:val="32"/>
          <w:szCs w:val="32"/>
        </w:rPr>
        <w:t>法人</w:t>
      </w:r>
      <w:r>
        <w:rPr>
          <w:rFonts w:ascii="仿宋_GB2312" w:eastAsia="仿宋_GB2312" w:hAnsi="仿宋_GB2312" w:cs="仿宋_GB2312" w:hint="eastAsia"/>
          <w:color w:val="000000" w:themeColor="text1"/>
          <w:sz w:val="32"/>
          <w:szCs w:val="32"/>
          <w:shd w:val="clear" w:color="auto" w:fill="FFFFFF"/>
        </w:rPr>
        <w:t>身份证复印件、授权委托书原件以及授权代表身份证复印件应齐全；</w:t>
      </w:r>
    </w:p>
    <w:p w:rsidR="00846A07" w:rsidRDefault="00846A07" w:rsidP="00846A07">
      <w:pPr>
        <w:pStyle w:val="a5"/>
        <w:widowControl/>
        <w:shd w:val="clear" w:color="auto" w:fill="FFFFFF"/>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4.</w:t>
      </w:r>
      <w:r>
        <w:rPr>
          <w:rFonts w:ascii="宋体" w:hAnsi="宋体" w:cs="宋体" w:hint="eastAsia"/>
          <w:color w:val="000000" w:themeColor="text1"/>
          <w:sz w:val="32"/>
          <w:szCs w:val="32"/>
          <w:shd w:val="clear" w:color="auto" w:fill="FFFFFF"/>
        </w:rPr>
        <w:t>《</w:t>
      </w:r>
      <w:r>
        <w:rPr>
          <w:rFonts w:ascii="仿宋_GB2312" w:eastAsia="仿宋_GB2312" w:hAnsi="仿宋_GB2312" w:cs="仿宋_GB2312" w:hint="eastAsia"/>
          <w:color w:val="000000" w:themeColor="text1"/>
          <w:sz w:val="32"/>
          <w:szCs w:val="32"/>
          <w:shd w:val="clear" w:color="auto" w:fill="FFFFFF"/>
        </w:rPr>
        <w:t>营业执照》</w:t>
      </w:r>
      <w:r>
        <w:rPr>
          <w:rFonts w:ascii="仿宋_GB2312" w:eastAsia="仿宋_GB2312" w:hAnsi="仿宋_GB2312" w:cs="仿宋_GB2312" w:hint="eastAsia"/>
          <w:color w:val="000000" w:themeColor="text1"/>
          <w:spacing w:val="3"/>
          <w:sz w:val="32"/>
          <w:szCs w:val="32"/>
          <w:shd w:val="clear" w:color="auto" w:fill="FFFFFF"/>
        </w:rPr>
        <w:t>副本、</w:t>
      </w:r>
      <w:r>
        <w:rPr>
          <w:rFonts w:ascii="仿宋_GB2312" w:eastAsia="仿宋_GB2312" w:hAnsi="仿宋_GB2312" w:cs="仿宋_GB2312" w:hint="eastAsia"/>
          <w:color w:val="000000" w:themeColor="text1"/>
          <w:sz w:val="32"/>
          <w:szCs w:val="32"/>
          <w:shd w:val="clear" w:color="auto" w:fill="FFFFFF"/>
        </w:rPr>
        <w:t>《税务登记证》副本，或《三证合一》副本应齐全。</w:t>
      </w:r>
    </w:p>
    <w:p w:rsidR="00846A07" w:rsidRDefault="00846A07" w:rsidP="00846A07">
      <w:pPr>
        <w:pStyle w:val="a5"/>
        <w:widowControl/>
        <w:shd w:val="clear" w:color="auto" w:fill="FFFFFF"/>
        <w:spacing w:line="560" w:lineRule="exact"/>
        <w:ind w:firstLineChars="147" w:firstLine="472"/>
        <w:rPr>
          <w:rFonts w:ascii="楷体_GB2312" w:eastAsia="楷体_GB2312" w:hAnsi="楷体_GB2312" w:cs="楷体_GB2312"/>
          <w:b/>
          <w:bCs/>
          <w:color w:val="000000" w:themeColor="text1"/>
          <w:sz w:val="32"/>
          <w:szCs w:val="32"/>
          <w:shd w:val="clear" w:color="auto" w:fill="FFFFFF"/>
        </w:rPr>
      </w:pPr>
      <w:r>
        <w:rPr>
          <w:rFonts w:ascii="楷体_GB2312" w:eastAsia="楷体_GB2312" w:hAnsi="楷体_GB2312" w:cs="楷体_GB2312" w:hint="eastAsia"/>
          <w:b/>
          <w:bCs/>
          <w:color w:val="000000" w:themeColor="text1"/>
          <w:sz w:val="32"/>
          <w:szCs w:val="32"/>
          <w:shd w:val="clear" w:color="auto" w:fill="FFFFFF"/>
        </w:rPr>
        <w:t>（四）确定中选人</w:t>
      </w:r>
    </w:p>
    <w:p w:rsidR="00846A07" w:rsidRDefault="00846A07" w:rsidP="00846A07">
      <w:pPr>
        <w:pStyle w:val="a5"/>
        <w:widowControl/>
        <w:shd w:val="clear" w:color="auto" w:fill="FFFFFF"/>
        <w:spacing w:line="560" w:lineRule="exact"/>
        <w:ind w:firstLineChars="196" w:firstLine="627"/>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竞争性谈判人根据竞争性谈判响应文件中的报价书，综合评定考虑后进行排序，确定后并通知中选人。对于未中选方，竞争性谈判人不作任何解释，也不作任何经济补偿。</w:t>
      </w:r>
    </w:p>
    <w:p w:rsidR="00846A07" w:rsidRDefault="00846A07" w:rsidP="00846A07">
      <w:pPr>
        <w:spacing w:line="560" w:lineRule="exact"/>
        <w:ind w:firstLineChars="200" w:firstLine="640"/>
        <w:rPr>
          <w:rFonts w:ascii="方正小标宋简体" w:eastAsia="方正小标宋简体" w:hAnsi="方正小标宋简体" w:cs="方正小标宋简体"/>
          <w:color w:val="000000" w:themeColor="text1"/>
          <w:sz w:val="32"/>
          <w:szCs w:val="32"/>
          <w:shd w:val="clear" w:color="auto" w:fill="FFFFFF"/>
        </w:rPr>
      </w:pPr>
      <w:r>
        <w:rPr>
          <w:rFonts w:ascii="黑体" w:eastAsia="黑体" w:hAnsi="黑体" w:cs="黑体" w:hint="eastAsia"/>
          <w:color w:val="000000" w:themeColor="text1"/>
          <w:sz w:val="32"/>
          <w:szCs w:val="32"/>
          <w:shd w:val="clear" w:color="auto" w:fill="FFFFFF"/>
        </w:rPr>
        <w:t>十三、其它规定</w:t>
      </w:r>
    </w:p>
    <w:p w:rsidR="00846A07" w:rsidRDefault="00846A07" w:rsidP="00846A07">
      <w:pPr>
        <w:spacing w:line="560" w:lineRule="exact"/>
        <w:ind w:firstLine="640"/>
        <w:rPr>
          <w:rFonts w:ascii="仿宋_GB2312" w:eastAsia="仿宋_GB2312" w:hAnsi="仿宋_GB2312" w:cs="仿宋_GB2312"/>
          <w:color w:val="000000" w:themeColor="text1"/>
          <w:spacing w:val="-16"/>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1.竞</w:t>
      </w:r>
      <w:r>
        <w:rPr>
          <w:rFonts w:ascii="仿宋_GB2312" w:eastAsia="仿宋_GB2312" w:hAnsi="仿宋_GB2312" w:cs="仿宋_GB2312" w:hint="eastAsia"/>
          <w:color w:val="000000" w:themeColor="text1"/>
          <w:spacing w:val="-16"/>
          <w:sz w:val="32"/>
          <w:szCs w:val="32"/>
          <w:shd w:val="clear" w:color="auto" w:fill="FFFFFF"/>
        </w:rPr>
        <w:t>争性谈判中选人在安装验收结算时，应提供税务发票;</w:t>
      </w:r>
    </w:p>
    <w:p w:rsidR="00846A07" w:rsidRDefault="00846A07" w:rsidP="00846A07">
      <w:pPr>
        <w:spacing w:line="560" w:lineRule="exact"/>
        <w:ind w:firstLine="640"/>
        <w:rPr>
          <w:rFonts w:ascii="仿宋_GB2312" w:eastAsia="仿宋_GB2312" w:hAnsi="仿宋_GB2312" w:cs="仿宋_GB2312"/>
          <w:color w:val="000000" w:themeColor="text1"/>
          <w:sz w:val="32"/>
          <w:szCs w:val="32"/>
          <w:shd w:val="clear" w:color="auto" w:fill="FFFFFF"/>
        </w:rPr>
      </w:pPr>
      <w:r>
        <w:rPr>
          <w:rFonts w:ascii="仿宋_GB2312" w:eastAsia="仿宋_GB2312" w:hAnsi="仿宋_GB2312" w:cs="仿宋_GB2312" w:hint="eastAsia"/>
          <w:color w:val="000000" w:themeColor="text1"/>
          <w:sz w:val="32"/>
          <w:szCs w:val="32"/>
          <w:shd w:val="clear" w:color="auto" w:fill="FFFFFF"/>
        </w:rPr>
        <w:t>2.若经资格审查后或报名不足三家的，作为流标处理，并再次组织竞争性谈判。</w:t>
      </w:r>
    </w:p>
    <w:p w:rsidR="00846A07" w:rsidRDefault="00846A07" w:rsidP="00846A07">
      <w:pPr>
        <w:spacing w:line="600" w:lineRule="exac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联系人：戚光辉</w:t>
      </w:r>
    </w:p>
    <w:p w:rsidR="00846A07" w:rsidRDefault="00846A07" w:rsidP="00846A07">
      <w:pPr>
        <w:spacing w:line="600" w:lineRule="exact"/>
        <w:rPr>
          <w:rFonts w:ascii="仿宋_GB2312" w:eastAsia="仿宋_GB2312" w:hAnsi="仿宋_GB2312" w:cs="仿宋_GB2312"/>
          <w:color w:val="333333"/>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联系电话：18781203569</w:t>
      </w:r>
    </w:p>
    <w:p w:rsidR="00846A07" w:rsidRPr="00956B88" w:rsidRDefault="00846A07" w:rsidP="00846A07">
      <w:pPr>
        <w:spacing w:line="600" w:lineRule="exact"/>
        <w:rPr>
          <w:rFonts w:ascii="仿宋_GB2312" w:eastAsia="仿宋_GB2312" w:hAnsi="仿宋_GB2312" w:cs="仿宋_GB2312"/>
          <w:color w:val="000000" w:themeColor="text1"/>
          <w:kern w:val="0"/>
          <w:sz w:val="32"/>
          <w:szCs w:val="32"/>
          <w:shd w:val="clear" w:color="auto" w:fill="FFFFFF"/>
        </w:rPr>
      </w:pPr>
      <w:r>
        <w:rPr>
          <w:rFonts w:ascii="仿宋_GB2312" w:eastAsia="仿宋_GB2312" w:hAnsi="仿宋_GB2312" w:cs="仿宋_GB2312" w:hint="eastAsia"/>
          <w:color w:val="333333"/>
          <w:kern w:val="0"/>
          <w:sz w:val="32"/>
          <w:szCs w:val="32"/>
          <w:shd w:val="clear" w:color="auto" w:fill="FFFFFF"/>
        </w:rPr>
        <w:t xml:space="preserve">  </w:t>
      </w:r>
      <w:r w:rsidRPr="00956B88">
        <w:rPr>
          <w:rFonts w:ascii="仿宋_GB2312" w:eastAsia="仿宋_GB2312" w:hAnsi="仿宋_GB2312" w:cs="仿宋_GB2312" w:hint="eastAsia"/>
          <w:color w:val="000000" w:themeColor="text1"/>
          <w:kern w:val="0"/>
          <w:sz w:val="32"/>
          <w:szCs w:val="32"/>
          <w:shd w:val="clear" w:color="auto" w:fill="FFFFFF"/>
        </w:rPr>
        <w:t xml:space="preserve">  2017年</w:t>
      </w:r>
      <w:r w:rsidR="00956B88" w:rsidRPr="00956B88">
        <w:rPr>
          <w:rFonts w:ascii="仿宋_GB2312" w:eastAsia="仿宋_GB2312" w:hAnsi="仿宋_GB2312" w:cs="仿宋_GB2312" w:hint="eastAsia"/>
          <w:color w:val="000000" w:themeColor="text1"/>
          <w:kern w:val="0"/>
          <w:sz w:val="32"/>
          <w:szCs w:val="32"/>
          <w:shd w:val="clear" w:color="auto" w:fill="FFFFFF"/>
        </w:rPr>
        <w:t>6</w:t>
      </w:r>
      <w:r w:rsidRPr="00956B88">
        <w:rPr>
          <w:rFonts w:ascii="仿宋_GB2312" w:eastAsia="仿宋_GB2312" w:hAnsi="仿宋_GB2312" w:cs="仿宋_GB2312" w:hint="eastAsia"/>
          <w:color w:val="000000" w:themeColor="text1"/>
          <w:kern w:val="0"/>
          <w:sz w:val="32"/>
          <w:szCs w:val="32"/>
          <w:shd w:val="clear" w:color="auto" w:fill="FFFFFF"/>
        </w:rPr>
        <w:t>月</w:t>
      </w:r>
      <w:r w:rsidR="005E3E6C">
        <w:rPr>
          <w:rFonts w:ascii="仿宋_GB2312" w:eastAsia="仿宋_GB2312" w:hAnsi="仿宋_GB2312" w:cs="仿宋_GB2312" w:hint="eastAsia"/>
          <w:color w:val="000000" w:themeColor="text1"/>
          <w:kern w:val="0"/>
          <w:sz w:val="32"/>
          <w:szCs w:val="32"/>
          <w:shd w:val="clear" w:color="auto" w:fill="FFFFFF"/>
        </w:rPr>
        <w:t>2</w:t>
      </w:r>
      <w:r w:rsidRPr="00956B88">
        <w:rPr>
          <w:rFonts w:ascii="仿宋_GB2312" w:eastAsia="仿宋_GB2312" w:hAnsi="仿宋_GB2312" w:cs="仿宋_GB2312" w:hint="eastAsia"/>
          <w:color w:val="000000" w:themeColor="text1"/>
          <w:kern w:val="0"/>
          <w:sz w:val="32"/>
          <w:szCs w:val="32"/>
          <w:shd w:val="clear" w:color="auto" w:fill="FFFFFF"/>
        </w:rPr>
        <w:t>日</w:t>
      </w:r>
    </w:p>
    <w:p w:rsidR="00846A07" w:rsidRDefault="00846A07" w:rsidP="00846A07">
      <w:pPr>
        <w:spacing w:line="1000" w:lineRule="exact"/>
        <w:jc w:val="right"/>
        <w:rPr>
          <w:rFonts w:ascii="方正小标宋简体" w:eastAsia="方正小标宋简体" w:hAnsi="宋体"/>
          <w:color w:val="000000"/>
          <w:sz w:val="44"/>
          <w:szCs w:val="44"/>
        </w:rPr>
      </w:pPr>
    </w:p>
    <w:p w:rsidR="00846A07" w:rsidRDefault="00846A07" w:rsidP="00846A07">
      <w:pPr>
        <w:tabs>
          <w:tab w:val="left" w:pos="210"/>
          <w:tab w:val="center" w:pos="4856"/>
          <w:tab w:val="left" w:pos="14220"/>
        </w:tabs>
        <w:spacing w:line="440" w:lineRule="exact"/>
        <w:ind w:leftChars="-171" w:left="-359" w:right="482" w:firstLineChars="128" w:firstLine="358"/>
        <w:rPr>
          <w:rFonts w:ascii="仿宋_GB2312" w:eastAsia="仿宋_GB2312" w:hAnsi="宋体"/>
          <w:color w:val="000000"/>
          <w:sz w:val="28"/>
          <w:szCs w:val="28"/>
        </w:rPr>
      </w:pPr>
      <w:r>
        <w:rPr>
          <w:rFonts w:ascii="仿宋_GB2312" w:eastAsia="仿宋_GB2312" w:hAnsi="宋体" w:hint="eastAsia"/>
          <w:sz w:val="28"/>
          <w:szCs w:val="28"/>
        </w:rPr>
        <w:t xml:space="preserve">                          </w:t>
      </w:r>
      <w:r>
        <w:rPr>
          <w:rFonts w:ascii="仿宋_GB2312" w:eastAsia="仿宋_GB2312" w:hAnsi="宋体" w:hint="eastAsia"/>
          <w:color w:val="000000"/>
          <w:sz w:val="28"/>
          <w:szCs w:val="28"/>
        </w:rPr>
        <w:t xml:space="preserve">  </w:t>
      </w: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28"/>
          <w:szCs w:val="28"/>
        </w:rPr>
      </w:pP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28"/>
          <w:szCs w:val="28"/>
        </w:rPr>
      </w:pP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28"/>
          <w:szCs w:val="28"/>
        </w:rPr>
      </w:pP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28"/>
          <w:szCs w:val="28"/>
        </w:rPr>
      </w:pP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28"/>
          <w:szCs w:val="28"/>
        </w:rPr>
      </w:pP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28"/>
          <w:szCs w:val="28"/>
        </w:rPr>
      </w:pPr>
    </w:p>
    <w:p w:rsidR="00846A07" w:rsidRDefault="00846A07" w:rsidP="00846A07">
      <w:pPr>
        <w:widowControl/>
        <w:jc w:val="left"/>
        <w:rPr>
          <w:rFonts w:ascii="方正小标宋简体" w:eastAsia="方正小标宋简体"/>
          <w:color w:val="000000"/>
          <w:spacing w:val="20"/>
          <w:sz w:val="28"/>
          <w:szCs w:val="28"/>
        </w:rPr>
        <w:sectPr w:rsidR="00846A07">
          <w:pgSz w:w="11906" w:h="16838"/>
          <w:pgMar w:top="1474" w:right="1474" w:bottom="1418" w:left="1588" w:header="851" w:footer="992" w:gutter="0"/>
          <w:cols w:space="720"/>
        </w:sectPr>
      </w:pPr>
    </w:p>
    <w:p w:rsidR="00846A07" w:rsidRDefault="00846A07" w:rsidP="00846A07">
      <w:pPr>
        <w:rPr>
          <w:rFonts w:ascii="仿宋" w:eastAsia="仿宋" w:hAnsi="仿宋" w:cs="仿宋"/>
          <w:bCs/>
          <w:color w:val="000000" w:themeColor="text1"/>
          <w:sz w:val="30"/>
          <w:szCs w:val="30"/>
        </w:rPr>
      </w:pPr>
      <w:r>
        <w:rPr>
          <w:rFonts w:ascii="方正小标宋简体" w:eastAsia="方正小标宋简体" w:hint="eastAsia"/>
          <w:color w:val="000000"/>
          <w:spacing w:val="20"/>
          <w:sz w:val="30"/>
          <w:szCs w:val="30"/>
        </w:rPr>
        <w:lastRenderedPageBreak/>
        <w:t>附件一：</w:t>
      </w:r>
      <w:r>
        <w:rPr>
          <w:rFonts w:ascii="仿宋" w:eastAsia="仿宋" w:hAnsi="仿宋" w:cs="仿宋" w:hint="eastAsia"/>
          <w:bCs/>
          <w:color w:val="000000" w:themeColor="text1"/>
          <w:sz w:val="30"/>
          <w:szCs w:val="30"/>
        </w:rPr>
        <w:t xml:space="preserve">                                 </w:t>
      </w:r>
    </w:p>
    <w:p w:rsidR="00846A07" w:rsidRDefault="00846A07" w:rsidP="00846A07">
      <w:pPr>
        <w:tabs>
          <w:tab w:val="left" w:pos="210"/>
          <w:tab w:val="center" w:pos="4856"/>
          <w:tab w:val="left" w:pos="14220"/>
        </w:tabs>
        <w:spacing w:line="440" w:lineRule="exact"/>
        <w:ind w:leftChars="-171" w:left="-359" w:right="482" w:firstLineChars="128" w:firstLine="614"/>
        <w:jc w:val="center"/>
        <w:rPr>
          <w:rFonts w:ascii="方正小标宋简体" w:eastAsia="方正小标宋简体"/>
          <w:color w:val="000000"/>
          <w:spacing w:val="20"/>
          <w:sz w:val="44"/>
          <w:szCs w:val="44"/>
        </w:rPr>
      </w:pPr>
      <w:r>
        <w:rPr>
          <w:rFonts w:ascii="方正小标宋简体" w:eastAsia="方正小标宋简体" w:hint="eastAsia"/>
          <w:color w:val="000000"/>
          <w:spacing w:val="20"/>
          <w:sz w:val="44"/>
          <w:szCs w:val="44"/>
        </w:rPr>
        <w:t>猕猴桃水泥架杆安装报价表</w:t>
      </w:r>
    </w:p>
    <w:tbl>
      <w:tblPr>
        <w:tblStyle w:val="a7"/>
        <w:tblW w:w="14885" w:type="dxa"/>
        <w:tblInd w:w="-318" w:type="dxa"/>
        <w:tblLook w:val="04A0"/>
      </w:tblPr>
      <w:tblGrid>
        <w:gridCol w:w="12455"/>
        <w:gridCol w:w="1154"/>
        <w:gridCol w:w="1276"/>
      </w:tblGrid>
      <w:tr w:rsidR="00846A07" w:rsidTr="00846A07">
        <w:trPr>
          <w:trHeight w:val="755"/>
        </w:trPr>
        <w:tc>
          <w:tcPr>
            <w:tcW w:w="12455" w:type="dxa"/>
            <w:tcBorders>
              <w:top w:val="single" w:sz="4" w:space="0" w:color="auto"/>
              <w:left w:val="single" w:sz="4" w:space="0" w:color="auto"/>
              <w:bottom w:val="single" w:sz="4" w:space="0" w:color="auto"/>
              <w:right w:val="single" w:sz="4" w:space="0" w:color="auto"/>
            </w:tcBorders>
            <w:vAlign w:val="center"/>
            <w:hideMark/>
          </w:tcPr>
          <w:p w:rsidR="00846A07" w:rsidRDefault="00846A07">
            <w:pPr>
              <w:jc w:val="center"/>
              <w:rPr>
                <w:rFonts w:ascii="仿宋_GB2312" w:eastAsia="仿宋_GB2312" w:hAnsi="仿宋_GB2312" w:cs="仿宋_GB2312"/>
                <w:b/>
                <w:bCs/>
                <w:kern w:val="2"/>
                <w:sz w:val="30"/>
                <w:szCs w:val="30"/>
              </w:rPr>
            </w:pPr>
            <w:r>
              <w:rPr>
                <w:rFonts w:ascii="仿宋_GB2312" w:eastAsia="仿宋_GB2312" w:hAnsi="仿宋_GB2312" w:cs="仿宋_GB2312" w:hint="eastAsia"/>
                <w:b/>
                <w:bCs/>
                <w:sz w:val="30"/>
                <w:szCs w:val="30"/>
              </w:rPr>
              <w:t>安装</w:t>
            </w:r>
            <w:r w:rsidR="004A05F4">
              <w:rPr>
                <w:rFonts w:ascii="仿宋_GB2312" w:eastAsia="仿宋_GB2312" w:hAnsi="仿宋_GB2312" w:cs="仿宋_GB2312" w:hint="eastAsia"/>
                <w:b/>
                <w:bCs/>
                <w:sz w:val="30"/>
                <w:szCs w:val="30"/>
              </w:rPr>
              <w:t>数量</w:t>
            </w:r>
            <w:r>
              <w:rPr>
                <w:rFonts w:ascii="仿宋_GB2312" w:eastAsia="仿宋_GB2312" w:hAnsi="仿宋_GB2312" w:cs="仿宋_GB2312" w:hint="eastAsia"/>
                <w:b/>
                <w:bCs/>
                <w:sz w:val="30"/>
                <w:szCs w:val="30"/>
              </w:rPr>
              <w:t>质量要求</w:t>
            </w:r>
          </w:p>
        </w:tc>
        <w:tc>
          <w:tcPr>
            <w:tcW w:w="115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jc w:val="center"/>
              <w:rPr>
                <w:rFonts w:ascii="仿宋_GB2312" w:eastAsia="仿宋_GB2312" w:hAnsi="仿宋_GB2312" w:cs="仿宋_GB2312"/>
                <w:b/>
                <w:bCs/>
                <w:kern w:val="2"/>
                <w:sz w:val="30"/>
                <w:szCs w:val="30"/>
              </w:rPr>
            </w:pPr>
            <w:r>
              <w:rPr>
                <w:rFonts w:ascii="仿宋_GB2312" w:eastAsia="仿宋_GB2312" w:hAnsi="仿宋_GB2312" w:cs="仿宋_GB2312" w:hint="eastAsia"/>
                <w:b/>
                <w:bCs/>
                <w:sz w:val="30"/>
                <w:szCs w:val="30"/>
              </w:rPr>
              <w:t>内控价</w:t>
            </w:r>
          </w:p>
        </w:tc>
        <w:tc>
          <w:tcPr>
            <w:tcW w:w="1276" w:type="dxa"/>
            <w:tcBorders>
              <w:top w:val="single" w:sz="4" w:space="0" w:color="auto"/>
              <w:left w:val="single" w:sz="4" w:space="0" w:color="auto"/>
              <w:bottom w:val="single" w:sz="4" w:space="0" w:color="auto"/>
              <w:right w:val="single" w:sz="4" w:space="0" w:color="auto"/>
            </w:tcBorders>
            <w:vAlign w:val="center"/>
            <w:hideMark/>
          </w:tcPr>
          <w:p w:rsidR="00846A07" w:rsidRDefault="00846A07">
            <w:pPr>
              <w:jc w:val="center"/>
              <w:rPr>
                <w:rFonts w:ascii="仿宋_GB2312" w:eastAsia="仿宋_GB2312" w:hAnsi="仿宋_GB2312" w:cs="仿宋_GB2312"/>
                <w:b/>
                <w:bCs/>
                <w:kern w:val="2"/>
                <w:sz w:val="30"/>
                <w:szCs w:val="30"/>
              </w:rPr>
            </w:pPr>
            <w:r>
              <w:rPr>
                <w:rFonts w:ascii="仿宋_GB2312" w:eastAsia="仿宋_GB2312" w:hAnsi="仿宋_GB2312" w:cs="仿宋_GB2312" w:hint="eastAsia"/>
                <w:b/>
                <w:bCs/>
                <w:sz w:val="30"/>
                <w:szCs w:val="30"/>
              </w:rPr>
              <w:t>报价</w:t>
            </w:r>
          </w:p>
        </w:tc>
      </w:tr>
      <w:tr w:rsidR="0038107E" w:rsidTr="00846A07">
        <w:trPr>
          <w:trHeight w:val="6195"/>
        </w:trPr>
        <w:tc>
          <w:tcPr>
            <w:tcW w:w="12455" w:type="dxa"/>
            <w:tcBorders>
              <w:top w:val="single" w:sz="4" w:space="0" w:color="auto"/>
              <w:left w:val="single" w:sz="4" w:space="0" w:color="auto"/>
              <w:bottom w:val="single" w:sz="4" w:space="0" w:color="auto"/>
              <w:right w:val="single" w:sz="4" w:space="0" w:color="auto"/>
            </w:tcBorders>
            <w:vAlign w:val="center"/>
            <w:hideMark/>
          </w:tcPr>
          <w:p w:rsidR="0038107E" w:rsidRDefault="0038107E">
            <w:pPr>
              <w:rPr>
                <w:rFonts w:ascii="华文仿宋" w:eastAsia="华文仿宋" w:hAnsi="华文仿宋"/>
                <w:kern w:val="2"/>
                <w:sz w:val="30"/>
                <w:szCs w:val="30"/>
              </w:rPr>
            </w:pPr>
            <w:r>
              <w:rPr>
                <w:rFonts w:ascii="华文仿宋" w:eastAsia="华文仿宋" w:hAnsi="华文仿宋" w:hint="eastAsia"/>
                <w:sz w:val="30"/>
                <w:szCs w:val="30"/>
              </w:rPr>
              <w:t>1.水泥架杆标准为：100×100×2600 mm，数量约5000根；</w:t>
            </w:r>
          </w:p>
          <w:p w:rsidR="0038107E" w:rsidRDefault="0038107E">
            <w:pPr>
              <w:rPr>
                <w:rFonts w:ascii="华文仿宋" w:eastAsia="华文仿宋" w:hAnsi="华文仿宋"/>
                <w:sz w:val="30"/>
                <w:szCs w:val="30"/>
              </w:rPr>
            </w:pPr>
            <w:r>
              <w:rPr>
                <w:rFonts w:ascii="华文仿宋" w:eastAsia="华文仿宋" w:hAnsi="华文仿宋" w:hint="eastAsia"/>
                <w:sz w:val="30"/>
                <w:szCs w:val="30"/>
              </w:rPr>
              <w:t>2.水泥架杆栽立时拉线定点，主线拉紧后边杆向外倾斜70度,间隔两株猕猴桃苗栽直一根水泥架杆,水泥架杆必须栽深60cm，地面高于1.8m，填土踏实，力求棚顶架面平整，拉线紧固，水泥杆纵横必须成直线，埋深一致；</w:t>
            </w:r>
          </w:p>
          <w:p w:rsidR="0038107E" w:rsidRDefault="0038107E">
            <w:pPr>
              <w:rPr>
                <w:rFonts w:ascii="华文仿宋" w:eastAsia="华文仿宋" w:hAnsi="华文仿宋"/>
                <w:spacing w:val="-18"/>
                <w:sz w:val="30"/>
                <w:szCs w:val="30"/>
              </w:rPr>
            </w:pPr>
            <w:r>
              <w:rPr>
                <w:rFonts w:ascii="华文仿宋" w:eastAsia="华文仿宋" w:hAnsi="华文仿宋" w:hint="eastAsia"/>
                <w:sz w:val="30"/>
                <w:szCs w:val="30"/>
              </w:rPr>
              <w:t>3.用3.6mm（规格1×7，单根钢丝1.2 mm）热镀锌钢绞线作主线（数量约43200米），贯穿全园每根架杆，沿定植厢拉2.6mm热镀锌钢丝为辅线（数量约140400米），辅线间距50cm，辅线与主线交界处用铁丝固定，不能有滑动现象,围园线（数量约5100米）用</w:t>
            </w:r>
            <w:r>
              <w:rPr>
                <w:rFonts w:ascii="华文仿宋" w:eastAsia="华文仿宋" w:hAnsi="华文仿宋" w:hint="eastAsia"/>
                <w:spacing w:val="-18"/>
                <w:sz w:val="30"/>
                <w:szCs w:val="30"/>
              </w:rPr>
              <w:t>5.0mm（单根钢丝1.8</w:t>
            </w:r>
            <w:r>
              <w:rPr>
                <w:rFonts w:ascii="华文仿宋" w:eastAsia="华文仿宋" w:hAnsi="华文仿宋" w:hint="eastAsia"/>
                <w:sz w:val="30"/>
                <w:szCs w:val="30"/>
              </w:rPr>
              <w:t xml:space="preserve"> mm，规格1×7）</w:t>
            </w:r>
            <w:r>
              <w:rPr>
                <w:rFonts w:ascii="华文仿宋" w:eastAsia="华文仿宋" w:hAnsi="华文仿宋" w:hint="eastAsia"/>
                <w:spacing w:val="-18"/>
                <w:sz w:val="30"/>
                <w:szCs w:val="30"/>
              </w:rPr>
              <w:t>热镀</w:t>
            </w:r>
            <w:r>
              <w:rPr>
                <w:rFonts w:ascii="华文仿宋" w:eastAsia="华文仿宋" w:hAnsi="华文仿宋" w:hint="eastAsia"/>
                <w:sz w:val="30"/>
                <w:szCs w:val="30"/>
              </w:rPr>
              <w:t>锌</w:t>
            </w:r>
            <w:r>
              <w:rPr>
                <w:rFonts w:ascii="华文仿宋" w:eastAsia="华文仿宋" w:hAnsi="华文仿宋" w:hint="eastAsia"/>
                <w:spacing w:val="-18"/>
                <w:sz w:val="30"/>
                <w:szCs w:val="30"/>
              </w:rPr>
              <w:t>钢绞线；</w:t>
            </w:r>
          </w:p>
          <w:p w:rsidR="0038107E" w:rsidRDefault="0038107E">
            <w:pPr>
              <w:rPr>
                <w:rFonts w:ascii="华文仿宋" w:eastAsia="华文仿宋" w:hAnsi="华文仿宋"/>
                <w:sz w:val="30"/>
                <w:szCs w:val="30"/>
              </w:rPr>
            </w:pPr>
            <w:r>
              <w:rPr>
                <w:rFonts w:ascii="华文仿宋" w:eastAsia="华文仿宋" w:hAnsi="华文仿宋" w:hint="eastAsia"/>
                <w:sz w:val="30"/>
                <w:szCs w:val="30"/>
              </w:rPr>
              <w:t>4.地锚蹬（数量约1600个）深埋60 cm以上,拉线用3.6mm（规格1×7，单根钢丝1.2 mm）热镀锌钢绞线,拉线花栏</w:t>
            </w:r>
            <w:r w:rsidR="00FB7460">
              <w:rPr>
                <w:rFonts w:ascii="华文仿宋" w:eastAsia="华文仿宋" w:hAnsi="华文仿宋" w:hint="eastAsia"/>
                <w:sz w:val="30"/>
                <w:szCs w:val="30"/>
              </w:rPr>
              <w:t>（数量约1600个）</w:t>
            </w:r>
            <w:r>
              <w:rPr>
                <w:rFonts w:ascii="华文仿宋" w:eastAsia="华文仿宋" w:hAnsi="华文仿宋" w:hint="eastAsia"/>
                <w:sz w:val="30"/>
                <w:szCs w:val="30"/>
              </w:rPr>
              <w:t xml:space="preserve">拉紧并涂抹黄油，不能有松动现象。跨度较大的厢面应根据实际情况增加地锚蹬及拉线.；                                                                          </w:t>
            </w:r>
          </w:p>
          <w:p w:rsidR="0038107E" w:rsidRDefault="0038107E">
            <w:pPr>
              <w:rPr>
                <w:rFonts w:ascii="华文仿宋" w:eastAsia="华文仿宋" w:hAnsi="华文仿宋"/>
                <w:sz w:val="30"/>
                <w:szCs w:val="30"/>
              </w:rPr>
            </w:pPr>
            <w:r>
              <w:rPr>
                <w:rFonts w:ascii="华文仿宋" w:eastAsia="华文仿宋" w:hAnsi="华文仿宋" w:hint="eastAsia"/>
                <w:sz w:val="30"/>
                <w:szCs w:val="30"/>
              </w:rPr>
              <w:t>5.报价采取统一报价，及完成以上工作量，按每根架杆价格计算；</w:t>
            </w:r>
          </w:p>
          <w:p w:rsidR="0038107E" w:rsidRDefault="0038107E">
            <w:pPr>
              <w:rPr>
                <w:rFonts w:ascii="仿宋_GB2312" w:eastAsia="仿宋_GB2312" w:hAnsi="仿宋_GB2312" w:cs="仿宋_GB2312"/>
                <w:b/>
                <w:bCs/>
                <w:kern w:val="2"/>
                <w:sz w:val="32"/>
                <w:szCs w:val="32"/>
              </w:rPr>
            </w:pPr>
            <w:r>
              <w:rPr>
                <w:rFonts w:ascii="华文仿宋" w:eastAsia="华文仿宋" w:hAnsi="华文仿宋" w:hint="eastAsia"/>
                <w:sz w:val="30"/>
                <w:szCs w:val="30"/>
              </w:rPr>
              <w:t>6.后附安装示意图。</w:t>
            </w:r>
          </w:p>
        </w:tc>
        <w:tc>
          <w:tcPr>
            <w:tcW w:w="1154" w:type="dxa"/>
            <w:tcBorders>
              <w:top w:val="single" w:sz="4" w:space="0" w:color="auto"/>
              <w:left w:val="single" w:sz="4" w:space="0" w:color="auto"/>
              <w:bottom w:val="single" w:sz="4" w:space="0" w:color="auto"/>
              <w:right w:val="single" w:sz="4" w:space="0" w:color="auto"/>
            </w:tcBorders>
            <w:vAlign w:val="center"/>
          </w:tcPr>
          <w:p w:rsidR="0038107E" w:rsidRDefault="0038107E">
            <w:pPr>
              <w:jc w:val="center"/>
              <w:rPr>
                <w:rFonts w:ascii="仿宋_GB2312" w:eastAsia="仿宋_GB2312" w:hAnsi="仿宋_GB2312" w:cs="仿宋_GB2312"/>
                <w:bCs/>
                <w:kern w:val="2"/>
                <w:sz w:val="21"/>
                <w:szCs w:val="21"/>
              </w:rPr>
            </w:pPr>
            <w:r>
              <w:rPr>
                <w:rFonts w:ascii="仿宋_GB2312" w:eastAsia="仿宋_GB2312" w:hAnsi="仿宋_GB2312" w:cs="仿宋_GB2312" w:hint="eastAsia"/>
                <w:bCs/>
                <w:szCs w:val="21"/>
                <w:u w:val="single"/>
              </w:rPr>
              <w:t>26</w:t>
            </w:r>
            <w:r>
              <w:rPr>
                <w:rFonts w:ascii="仿宋_GB2312" w:eastAsia="仿宋_GB2312" w:hAnsi="仿宋_GB2312" w:cs="仿宋_GB2312" w:hint="eastAsia"/>
                <w:bCs/>
                <w:szCs w:val="21"/>
              </w:rPr>
              <w:t>元/根</w:t>
            </w:r>
          </w:p>
          <w:p w:rsidR="0038107E" w:rsidRDefault="0038107E">
            <w:pPr>
              <w:jc w:val="left"/>
              <w:rPr>
                <w:rFonts w:ascii="仿宋_GB2312" w:eastAsia="仿宋_GB2312" w:hAnsi="仿宋_GB2312" w:cs="仿宋_GB2312"/>
                <w:bCs/>
                <w:kern w:val="2"/>
                <w:sz w:val="21"/>
                <w:szCs w:val="21"/>
              </w:rPr>
            </w:pPr>
            <w:r>
              <w:rPr>
                <w:rFonts w:ascii="仿宋_GB2312" w:eastAsia="仿宋_GB2312" w:hAnsi="仿宋_GB2312" w:cs="仿宋_GB2312" w:hint="eastAsia"/>
                <w:bCs/>
                <w:szCs w:val="21"/>
              </w:rPr>
              <w:t>（此价含安装架杆、架线、地锚蹬、拉线及安全措施费和安装税费）</w:t>
            </w:r>
          </w:p>
        </w:tc>
        <w:tc>
          <w:tcPr>
            <w:tcW w:w="1276" w:type="dxa"/>
            <w:tcBorders>
              <w:top w:val="single" w:sz="4" w:space="0" w:color="auto"/>
              <w:left w:val="single" w:sz="4" w:space="0" w:color="auto"/>
              <w:bottom w:val="single" w:sz="4" w:space="0" w:color="auto"/>
              <w:right w:val="single" w:sz="4" w:space="0" w:color="auto"/>
            </w:tcBorders>
            <w:vAlign w:val="center"/>
          </w:tcPr>
          <w:p w:rsidR="0038107E" w:rsidRDefault="0038107E">
            <w:pPr>
              <w:jc w:val="center"/>
              <w:rPr>
                <w:rFonts w:ascii="仿宋_GB2312" w:eastAsia="仿宋_GB2312" w:hAnsi="仿宋_GB2312" w:cs="仿宋_GB2312"/>
                <w:bCs/>
                <w:kern w:val="2"/>
                <w:sz w:val="21"/>
                <w:szCs w:val="21"/>
              </w:rPr>
            </w:pPr>
            <w:r>
              <w:rPr>
                <w:rFonts w:ascii="仿宋_GB2312" w:eastAsia="仿宋_GB2312" w:hAnsi="仿宋_GB2312" w:cs="仿宋_GB2312" w:hint="eastAsia"/>
                <w:bCs/>
                <w:szCs w:val="21"/>
              </w:rPr>
              <w:t>元/根</w:t>
            </w:r>
          </w:p>
          <w:p w:rsidR="0038107E" w:rsidRDefault="0038107E">
            <w:pPr>
              <w:jc w:val="center"/>
              <w:rPr>
                <w:rFonts w:ascii="仿宋_GB2312" w:eastAsia="仿宋_GB2312" w:hAnsi="仿宋_GB2312" w:cs="仿宋_GB2312"/>
                <w:bCs/>
                <w:kern w:val="2"/>
                <w:sz w:val="21"/>
                <w:szCs w:val="21"/>
              </w:rPr>
            </w:pPr>
          </w:p>
        </w:tc>
      </w:tr>
      <w:tr w:rsidR="00846A07" w:rsidTr="00846A07">
        <w:trPr>
          <w:trHeight w:val="1614"/>
        </w:trPr>
        <w:tc>
          <w:tcPr>
            <w:tcW w:w="14885" w:type="dxa"/>
            <w:gridSpan w:val="3"/>
            <w:tcBorders>
              <w:top w:val="single" w:sz="4" w:space="0" w:color="auto"/>
              <w:left w:val="single" w:sz="4" w:space="0" w:color="auto"/>
              <w:bottom w:val="single" w:sz="4" w:space="0" w:color="auto"/>
              <w:right w:val="single" w:sz="4" w:space="0" w:color="auto"/>
            </w:tcBorders>
            <w:vAlign w:val="center"/>
            <w:hideMark/>
          </w:tcPr>
          <w:p w:rsidR="00846A07" w:rsidRDefault="00846A07">
            <w:pPr>
              <w:jc w:val="left"/>
              <w:rPr>
                <w:rFonts w:ascii="仿宋_GB2312" w:eastAsia="仿宋_GB2312" w:hAnsi="仿宋_GB2312" w:cs="仿宋_GB2312"/>
                <w:bCs/>
                <w:kern w:val="2"/>
                <w:sz w:val="32"/>
                <w:szCs w:val="32"/>
              </w:rPr>
            </w:pPr>
            <w:r>
              <w:rPr>
                <w:rFonts w:ascii="华文仿宋" w:eastAsia="华文仿宋" w:hAnsi="华文仿宋" w:hint="eastAsia"/>
                <w:sz w:val="32"/>
                <w:szCs w:val="32"/>
              </w:rPr>
              <w:t>报价人（签章）</w:t>
            </w:r>
          </w:p>
        </w:tc>
      </w:tr>
    </w:tbl>
    <w:p w:rsidR="00846A07" w:rsidRDefault="00846A07" w:rsidP="00846A07">
      <w:pPr>
        <w:tabs>
          <w:tab w:val="left" w:pos="210"/>
          <w:tab w:val="center" w:pos="4856"/>
          <w:tab w:val="left" w:pos="14220"/>
        </w:tabs>
        <w:spacing w:line="440" w:lineRule="exact"/>
        <w:ind w:leftChars="-171" w:left="-359" w:right="482" w:firstLineChars="128" w:firstLine="411"/>
        <w:rPr>
          <w:rFonts w:ascii="仿宋_GB2312" w:eastAsia="仿宋_GB2312" w:hAnsi="仿宋_GB2312" w:cs="仿宋_GB2312"/>
          <w:b/>
          <w:bCs/>
          <w:sz w:val="32"/>
          <w:szCs w:val="32"/>
        </w:rPr>
      </w:pPr>
    </w:p>
    <w:p w:rsidR="00846A07" w:rsidRDefault="00846A07" w:rsidP="00846A07">
      <w:pPr>
        <w:tabs>
          <w:tab w:val="left" w:pos="210"/>
          <w:tab w:val="center" w:pos="4856"/>
          <w:tab w:val="left" w:pos="14220"/>
        </w:tabs>
        <w:spacing w:line="440" w:lineRule="exact"/>
        <w:ind w:leftChars="-171" w:left="-359" w:right="482" w:firstLineChars="128" w:firstLine="411"/>
        <w:rPr>
          <w:rFonts w:ascii="仿宋_GB2312" w:eastAsia="仿宋_GB2312" w:hAnsi="仿宋_GB2312" w:cs="仿宋_GB2312"/>
          <w:b/>
          <w:bCs/>
          <w:sz w:val="32"/>
          <w:szCs w:val="32"/>
        </w:rPr>
      </w:pPr>
    </w:p>
    <w:p w:rsidR="00846A07" w:rsidRDefault="00846A07" w:rsidP="00846A07">
      <w:pPr>
        <w:tabs>
          <w:tab w:val="left" w:pos="210"/>
          <w:tab w:val="center" w:pos="4856"/>
          <w:tab w:val="left" w:pos="14220"/>
        </w:tabs>
        <w:spacing w:line="440" w:lineRule="exact"/>
        <w:ind w:leftChars="-171" w:left="-359" w:right="482" w:firstLineChars="128" w:firstLine="411"/>
        <w:rPr>
          <w:rFonts w:ascii="仿宋_GB2312" w:eastAsia="仿宋_GB2312" w:hAnsi="仿宋_GB2312" w:cs="仿宋_GB2312"/>
          <w:b/>
          <w:bCs/>
          <w:sz w:val="32"/>
          <w:szCs w:val="32"/>
        </w:rPr>
      </w:pPr>
    </w:p>
    <w:p w:rsidR="00846A07" w:rsidRDefault="00846A07" w:rsidP="00846A07">
      <w:pPr>
        <w:tabs>
          <w:tab w:val="left" w:pos="210"/>
          <w:tab w:val="center" w:pos="4856"/>
          <w:tab w:val="left" w:pos="14220"/>
        </w:tabs>
        <w:spacing w:line="440" w:lineRule="exact"/>
        <w:ind w:leftChars="-171" w:left="-359" w:right="482" w:firstLineChars="128" w:firstLine="410"/>
        <w:rPr>
          <w:rFonts w:ascii="方正小标宋简体" w:eastAsia="方正小标宋简体"/>
          <w:color w:val="000000"/>
          <w:spacing w:val="20"/>
          <w:sz w:val="44"/>
          <w:szCs w:val="44"/>
        </w:rPr>
      </w:pPr>
      <w:r>
        <w:rPr>
          <w:rFonts w:ascii="方正小标宋简体" w:eastAsia="方正小标宋简体" w:hint="eastAsia"/>
          <w:color w:val="000000"/>
          <w:spacing w:val="20"/>
          <w:sz w:val="28"/>
          <w:szCs w:val="28"/>
        </w:rPr>
        <w:t xml:space="preserve">附件二：  </w:t>
      </w:r>
      <w:r>
        <w:rPr>
          <w:rFonts w:ascii="方正小标宋简体" w:eastAsia="方正小标宋简体" w:hint="eastAsia"/>
          <w:color w:val="000000"/>
          <w:spacing w:val="20"/>
          <w:sz w:val="44"/>
          <w:szCs w:val="44"/>
        </w:rPr>
        <w:t xml:space="preserve">      </w:t>
      </w:r>
    </w:p>
    <w:p w:rsidR="00846A07" w:rsidRDefault="00846A07" w:rsidP="00846A07">
      <w:pPr>
        <w:tabs>
          <w:tab w:val="left" w:pos="210"/>
          <w:tab w:val="center" w:pos="4856"/>
          <w:tab w:val="left" w:pos="14220"/>
        </w:tabs>
        <w:spacing w:line="440" w:lineRule="exact"/>
        <w:ind w:leftChars="-171" w:left="-359" w:right="482" w:firstLineChars="128" w:firstLine="614"/>
        <w:jc w:val="center"/>
        <w:rPr>
          <w:rFonts w:ascii="方正小标宋简体" w:eastAsia="方正小标宋简体"/>
          <w:color w:val="000000"/>
          <w:spacing w:val="20"/>
          <w:sz w:val="44"/>
          <w:szCs w:val="44"/>
        </w:rPr>
      </w:pPr>
    </w:p>
    <w:p w:rsidR="00846A07" w:rsidRDefault="00846A07" w:rsidP="00846A07">
      <w:pPr>
        <w:tabs>
          <w:tab w:val="left" w:pos="210"/>
          <w:tab w:val="center" w:pos="4856"/>
          <w:tab w:val="left" w:pos="14220"/>
        </w:tabs>
        <w:spacing w:line="440" w:lineRule="exact"/>
        <w:ind w:leftChars="-171" w:left="-359" w:right="482" w:firstLineChars="128" w:firstLine="614"/>
        <w:jc w:val="center"/>
        <w:rPr>
          <w:rFonts w:ascii="方正小标宋简体" w:eastAsia="方正小标宋简体"/>
          <w:color w:val="000000"/>
          <w:sz w:val="44"/>
          <w:szCs w:val="44"/>
        </w:rPr>
      </w:pPr>
      <w:r>
        <w:rPr>
          <w:rFonts w:ascii="方正小标宋简体" w:eastAsia="方正小标宋简体" w:hint="eastAsia"/>
          <w:color w:val="000000"/>
          <w:spacing w:val="20"/>
          <w:sz w:val="44"/>
          <w:szCs w:val="44"/>
        </w:rPr>
        <w:t>竞争</w:t>
      </w:r>
      <w:r>
        <w:rPr>
          <w:rFonts w:ascii="方正小标宋简体" w:eastAsia="方正小标宋简体" w:hint="eastAsia"/>
          <w:color w:val="000000"/>
          <w:sz w:val="44"/>
          <w:szCs w:val="44"/>
        </w:rPr>
        <w:t>性谈判文件实质性评审评分表</w:t>
      </w:r>
    </w:p>
    <w:p w:rsidR="00846A07" w:rsidRDefault="00846A07" w:rsidP="00846A07">
      <w:pPr>
        <w:spacing w:line="600" w:lineRule="exact"/>
        <w:jc w:val="left"/>
        <w:rPr>
          <w:rFonts w:ascii="仿宋_GB2312" w:eastAsia="仿宋_GB2312" w:hAnsi="宋体"/>
          <w:b/>
          <w:color w:val="000000"/>
          <w:sz w:val="28"/>
          <w:szCs w:val="28"/>
        </w:rPr>
      </w:pPr>
      <w:r>
        <w:rPr>
          <w:rFonts w:ascii="仿宋_GB2312" w:eastAsia="仿宋_GB2312" w:hAnsi="宋体" w:hint="eastAsia"/>
          <w:b/>
          <w:color w:val="000000"/>
          <w:sz w:val="28"/>
          <w:szCs w:val="28"/>
        </w:rPr>
        <w:t>项目名称：苍溪县圣丰农产品经营有限公司歧坪猕猴桃园区水泥架杆安装</w:t>
      </w:r>
      <w:r>
        <w:rPr>
          <w:rFonts w:ascii="仿宋_GB2312" w:eastAsia="仿宋_GB2312" w:hAnsi="宋体" w:hint="eastAsia"/>
          <w:b/>
          <w:color w:val="000000"/>
          <w:spacing w:val="-12"/>
          <w:sz w:val="28"/>
          <w:szCs w:val="28"/>
        </w:rPr>
        <w:t>竞争</w:t>
      </w:r>
      <w:r>
        <w:rPr>
          <w:rFonts w:ascii="宋体" w:hAnsi="宋体" w:cs="宋体" w:hint="eastAsia"/>
          <w:b/>
          <w:color w:val="000000"/>
          <w:sz w:val="28"/>
          <w:szCs w:val="28"/>
        </w:rPr>
        <w:t>性谈判</w:t>
      </w:r>
    </w:p>
    <w:p w:rsidR="00846A07" w:rsidRDefault="00846A07" w:rsidP="00846A07">
      <w:pPr>
        <w:spacing w:line="600" w:lineRule="exact"/>
        <w:jc w:val="left"/>
        <w:rPr>
          <w:rFonts w:ascii="方正小标宋简体" w:eastAsia="方正小标宋简体"/>
          <w:color w:val="000000"/>
          <w:sz w:val="44"/>
          <w:szCs w:val="44"/>
        </w:rPr>
      </w:pPr>
      <w:r>
        <w:rPr>
          <w:rFonts w:ascii="仿宋_GB2312" w:eastAsia="仿宋_GB2312" w:hAnsi="宋体" w:hint="eastAsia"/>
          <w:color w:val="000000"/>
          <w:sz w:val="24"/>
        </w:rPr>
        <w:t xml:space="preserve">供应商单位名称：                                                                     </w:t>
      </w:r>
      <w:r>
        <w:rPr>
          <w:rFonts w:ascii="仿宋_GB2312" w:eastAsia="仿宋_GB2312" w:hAnsi="宋体" w:hint="eastAsia"/>
          <w:color w:val="000000"/>
          <w:sz w:val="28"/>
          <w:szCs w:val="28"/>
        </w:rPr>
        <w:t xml:space="preserve">评审日期: 2017 年   月   日 </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693"/>
        <w:gridCol w:w="9493"/>
        <w:gridCol w:w="709"/>
        <w:gridCol w:w="1134"/>
      </w:tblGrid>
      <w:tr w:rsidR="00846A07" w:rsidTr="00846A07">
        <w:trPr>
          <w:cantSplit/>
          <w:trHeight w:val="760"/>
        </w:trPr>
        <w:tc>
          <w:tcPr>
            <w:tcW w:w="567" w:type="dxa"/>
            <w:tcBorders>
              <w:top w:val="single" w:sz="4" w:space="0" w:color="auto"/>
              <w:left w:val="single" w:sz="4" w:space="0" w:color="auto"/>
              <w:bottom w:val="single" w:sz="4" w:space="0" w:color="auto"/>
              <w:right w:val="single" w:sz="4" w:space="0" w:color="auto"/>
            </w:tcBorders>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序号</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评分因素</w:t>
            </w:r>
          </w:p>
        </w:tc>
        <w:tc>
          <w:tcPr>
            <w:tcW w:w="949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评分依据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分值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评委评分</w:t>
            </w:r>
          </w:p>
        </w:tc>
      </w:tr>
      <w:tr w:rsidR="00846A07" w:rsidTr="00846A07">
        <w:trPr>
          <w:cantSplit/>
          <w:trHeight w:val="939"/>
        </w:trPr>
        <w:tc>
          <w:tcPr>
            <w:tcW w:w="56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价  格</w:t>
            </w:r>
          </w:p>
        </w:tc>
        <w:tc>
          <w:tcPr>
            <w:tcW w:w="949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ind w:leftChars="-52" w:left="11" w:hangingChars="50" w:hanging="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以有效竞争性谈判的最低价为基准价，其价格分为满分，其他投标人的价格分统一按照下列公式计算：投标报价得分=（评标基准价÷投标报价）×60；（保留2位小数）</w:t>
            </w:r>
          </w:p>
        </w:tc>
        <w:tc>
          <w:tcPr>
            <w:tcW w:w="709"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846A07" w:rsidRDefault="00846A07">
            <w:pPr>
              <w:widowControl/>
              <w:spacing w:line="400" w:lineRule="exact"/>
              <w:ind w:leftChars="-52" w:left="-109" w:firstLineChars="45" w:firstLine="94"/>
              <w:jc w:val="left"/>
              <w:rPr>
                <w:rFonts w:ascii="仿宋_GB2312" w:eastAsia="仿宋_GB2312" w:hAnsi="仿宋_GB2312" w:cs="仿宋_GB2312"/>
                <w:color w:val="000000"/>
                <w:kern w:val="0"/>
                <w:szCs w:val="21"/>
              </w:rPr>
            </w:pPr>
          </w:p>
        </w:tc>
      </w:tr>
      <w:tr w:rsidR="00846A07" w:rsidTr="00846A07">
        <w:trPr>
          <w:cantSplit/>
          <w:trHeight w:val="1349"/>
        </w:trPr>
        <w:tc>
          <w:tcPr>
            <w:tcW w:w="567" w:type="dxa"/>
            <w:tcBorders>
              <w:top w:val="single" w:sz="4" w:space="0" w:color="auto"/>
              <w:left w:val="single" w:sz="4" w:space="0" w:color="auto"/>
              <w:bottom w:val="single" w:sz="4" w:space="0" w:color="auto"/>
              <w:right w:val="single" w:sz="4" w:space="0" w:color="auto"/>
            </w:tcBorders>
            <w:vAlign w:val="center"/>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w:t>
            </w:r>
          </w:p>
          <w:p w:rsidR="00846A07" w:rsidRDefault="00846A07">
            <w:pPr>
              <w:spacing w:line="400" w:lineRule="exact"/>
              <w:jc w:val="center"/>
              <w:rPr>
                <w:rFonts w:ascii="仿宋_GB2312" w:eastAsia="仿宋_GB2312" w:hAnsi="仿宋_GB2312" w:cs="仿宋_GB2312"/>
                <w:color w:val="000000"/>
                <w:kern w:val="0"/>
                <w:szCs w:val="21"/>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投标人综合实力及业绩</w:t>
            </w:r>
          </w:p>
        </w:tc>
        <w:tc>
          <w:tcPr>
            <w:tcW w:w="9497" w:type="dxa"/>
            <w:tcBorders>
              <w:top w:val="single" w:sz="4" w:space="0" w:color="auto"/>
              <w:left w:val="single" w:sz="4" w:space="0" w:color="auto"/>
              <w:bottom w:val="single" w:sz="4" w:space="0" w:color="auto"/>
              <w:right w:val="single" w:sz="4" w:space="0" w:color="auto"/>
            </w:tcBorders>
          </w:tcPr>
          <w:p w:rsidR="00846A07" w:rsidRDefault="00846A07">
            <w:pPr>
              <w:spacing w:line="520" w:lineRule="exact"/>
              <w:rPr>
                <w:rFonts w:ascii="仿宋_GB2312" w:eastAsia="仿宋_GB2312" w:hAnsi="仿宋_GB2312" w:cs="仿宋_GB2312"/>
                <w:color w:val="000000"/>
                <w:sz w:val="24"/>
              </w:rPr>
            </w:pPr>
          </w:p>
          <w:p w:rsidR="00846A07" w:rsidRDefault="00846A07">
            <w:pPr>
              <w:spacing w:line="5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以2010年以来在本地区（广元市内）有业绩证明，每个得2分，业绩总分不得超过10分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1134" w:type="dxa"/>
            <w:tcBorders>
              <w:top w:val="single" w:sz="4" w:space="0" w:color="auto"/>
              <w:left w:val="single" w:sz="4" w:space="0" w:color="auto"/>
              <w:bottom w:val="single" w:sz="4" w:space="0" w:color="auto"/>
              <w:right w:val="single" w:sz="4" w:space="0" w:color="auto"/>
            </w:tcBorders>
          </w:tcPr>
          <w:p w:rsidR="00846A07" w:rsidRDefault="00846A07">
            <w:pPr>
              <w:widowControl/>
              <w:spacing w:line="400" w:lineRule="exact"/>
              <w:jc w:val="left"/>
              <w:rPr>
                <w:rFonts w:ascii="仿宋_GB2312" w:eastAsia="仿宋_GB2312" w:hAnsi="仿宋_GB2312" w:cs="仿宋_GB2312"/>
                <w:color w:val="000000"/>
                <w:kern w:val="0"/>
                <w:szCs w:val="21"/>
              </w:rPr>
            </w:pPr>
          </w:p>
        </w:tc>
      </w:tr>
      <w:tr w:rsidR="00846A07" w:rsidTr="00846A07">
        <w:trPr>
          <w:cantSplit/>
          <w:trHeight w:val="1201"/>
        </w:trPr>
        <w:tc>
          <w:tcPr>
            <w:tcW w:w="56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技术方案和售后服务</w:t>
            </w:r>
          </w:p>
        </w:tc>
        <w:tc>
          <w:tcPr>
            <w:tcW w:w="949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技术方案优、售后服务优者15-20分；良：10-15分；一般的：5-10分；差：0-5分</w:t>
            </w:r>
          </w:p>
        </w:tc>
        <w:tc>
          <w:tcPr>
            <w:tcW w:w="709"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20</w:t>
            </w:r>
          </w:p>
        </w:tc>
        <w:tc>
          <w:tcPr>
            <w:tcW w:w="1134" w:type="dxa"/>
            <w:tcBorders>
              <w:top w:val="single" w:sz="4" w:space="0" w:color="auto"/>
              <w:left w:val="single" w:sz="4" w:space="0" w:color="auto"/>
              <w:bottom w:val="single" w:sz="4" w:space="0" w:color="auto"/>
              <w:right w:val="single" w:sz="4" w:space="0" w:color="auto"/>
            </w:tcBorders>
          </w:tcPr>
          <w:p w:rsidR="00846A07" w:rsidRDefault="00846A07">
            <w:pPr>
              <w:widowControl/>
              <w:spacing w:line="400" w:lineRule="exact"/>
              <w:jc w:val="left"/>
              <w:rPr>
                <w:rFonts w:ascii="仿宋_GB2312" w:eastAsia="仿宋_GB2312" w:hAnsi="仿宋_GB2312" w:cs="仿宋_GB2312"/>
                <w:color w:val="000000"/>
                <w:kern w:val="0"/>
                <w:szCs w:val="21"/>
              </w:rPr>
            </w:pPr>
          </w:p>
        </w:tc>
      </w:tr>
      <w:tr w:rsidR="00846A07" w:rsidTr="00846A07">
        <w:trPr>
          <w:cantSplit/>
          <w:trHeight w:val="1258"/>
        </w:trPr>
        <w:tc>
          <w:tcPr>
            <w:tcW w:w="56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widowControl/>
              <w:spacing w:line="40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投标文件的规范性</w:t>
            </w:r>
          </w:p>
        </w:tc>
        <w:tc>
          <w:tcPr>
            <w:tcW w:w="9497"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竞争性文件制作规范，没有细微偏差情形的得10分，有一项细微偏差扣1分，扣完为止。</w:t>
            </w:r>
          </w:p>
        </w:tc>
        <w:tc>
          <w:tcPr>
            <w:tcW w:w="709" w:type="dxa"/>
            <w:tcBorders>
              <w:top w:val="single" w:sz="4" w:space="0" w:color="auto"/>
              <w:left w:val="single" w:sz="4" w:space="0" w:color="auto"/>
              <w:bottom w:val="single" w:sz="4" w:space="0" w:color="auto"/>
              <w:right w:val="single" w:sz="4" w:space="0" w:color="auto"/>
            </w:tcBorders>
            <w:vAlign w:val="center"/>
            <w:hideMark/>
          </w:tcPr>
          <w:p w:rsidR="00846A07" w:rsidRDefault="00846A07">
            <w:pPr>
              <w:spacing w:line="5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846A07" w:rsidRDefault="00846A07">
            <w:pPr>
              <w:widowControl/>
              <w:spacing w:line="400" w:lineRule="exact"/>
              <w:ind w:firstLineChars="207" w:firstLine="435"/>
              <w:jc w:val="left"/>
              <w:rPr>
                <w:rFonts w:ascii="仿宋_GB2312" w:eastAsia="仿宋_GB2312" w:hAnsi="仿宋_GB2312" w:cs="仿宋_GB2312"/>
                <w:color w:val="000000"/>
                <w:kern w:val="0"/>
                <w:szCs w:val="21"/>
              </w:rPr>
            </w:pPr>
          </w:p>
        </w:tc>
      </w:tr>
    </w:tbl>
    <w:p w:rsidR="00846A07" w:rsidRDefault="00846A07" w:rsidP="00846A07">
      <w:pPr>
        <w:rPr>
          <w:rFonts w:ascii="黑体" w:eastAsia="黑体" w:hAnsi="宋体"/>
          <w:sz w:val="24"/>
        </w:rPr>
      </w:pPr>
      <w:r>
        <w:rPr>
          <w:rFonts w:ascii="黑体" w:eastAsia="黑体" w:hAnsi="宋体" w:hint="eastAsia"/>
          <w:szCs w:val="21"/>
        </w:rPr>
        <w:t xml:space="preserve"> </w:t>
      </w:r>
      <w:r>
        <w:rPr>
          <w:rFonts w:ascii="仿宋_GB2312" w:eastAsia="仿宋_GB2312" w:hAnsi="宋体" w:hint="eastAsia"/>
          <w:szCs w:val="21"/>
        </w:rPr>
        <w:t xml:space="preserve">  说明：1、评审人员根据供应商提供的竞争性谈判文件和相关资料独立评审打分；2、分数计算均四舍五入取小数点后2位</w:t>
      </w:r>
      <w:r>
        <w:rPr>
          <w:rFonts w:ascii="黑体" w:eastAsia="黑体" w:hAnsi="宋体" w:hint="eastAsia"/>
          <w:sz w:val="24"/>
        </w:rPr>
        <w:t>。</w:t>
      </w:r>
    </w:p>
    <w:p w:rsidR="00846A07" w:rsidRDefault="00846A07" w:rsidP="00846A07">
      <w:pPr>
        <w:rPr>
          <w:rFonts w:ascii="黑体" w:eastAsia="黑体" w:hAnsi="宋体"/>
          <w:sz w:val="32"/>
          <w:szCs w:val="32"/>
        </w:rPr>
      </w:pPr>
    </w:p>
    <w:p w:rsidR="00846A07" w:rsidRDefault="00846A07" w:rsidP="00846A07">
      <w:pPr>
        <w:rPr>
          <w:szCs w:val="20"/>
        </w:rPr>
      </w:pPr>
      <w:r>
        <w:rPr>
          <w:rFonts w:ascii="黑体" w:eastAsia="黑体" w:hAnsi="宋体" w:hint="eastAsia"/>
          <w:sz w:val="32"/>
          <w:szCs w:val="32"/>
        </w:rPr>
        <w:t>评审人员签字：</w:t>
      </w:r>
    </w:p>
    <w:p w:rsidR="00846A07" w:rsidRDefault="00846A07" w:rsidP="00846A07">
      <w:pPr>
        <w:widowControl/>
        <w:jc w:val="left"/>
      </w:pPr>
    </w:p>
    <w:p w:rsidR="00846A07" w:rsidRDefault="00846A07" w:rsidP="00846A07">
      <w:pPr>
        <w:widowControl/>
        <w:jc w:val="left"/>
      </w:pPr>
    </w:p>
    <w:p w:rsidR="00846A07" w:rsidRDefault="00846A07" w:rsidP="00846A07">
      <w:pPr>
        <w:widowControl/>
        <w:jc w:val="left"/>
      </w:pPr>
    </w:p>
    <w:p w:rsidR="00846A07" w:rsidRDefault="00846A07" w:rsidP="00846A07">
      <w:pPr>
        <w:widowControl/>
        <w:jc w:val="left"/>
        <w:sectPr w:rsidR="00846A07">
          <w:pgSz w:w="16838" w:h="11906" w:orient="landscape"/>
          <w:pgMar w:top="623" w:right="1418" w:bottom="624" w:left="1474" w:header="851" w:footer="992" w:gutter="0"/>
          <w:cols w:space="720"/>
        </w:sectPr>
      </w:pPr>
    </w:p>
    <w:p w:rsidR="00BA06BD" w:rsidRDefault="00BA06BD" w:rsidP="00BA06BD">
      <w:pPr>
        <w:jc w:val="center"/>
        <w:rPr>
          <w:rFonts w:ascii="方正小标宋简体" w:eastAsia="方正小标宋简体"/>
          <w:color w:val="000000"/>
          <w:spacing w:val="20"/>
          <w:sz w:val="28"/>
          <w:szCs w:val="28"/>
        </w:rPr>
      </w:pPr>
      <w:r>
        <w:rPr>
          <w:rFonts w:ascii="方正小标宋简体" w:eastAsia="方正小标宋简体" w:hint="eastAsia"/>
          <w:color w:val="000000"/>
          <w:spacing w:val="20"/>
          <w:sz w:val="28"/>
          <w:szCs w:val="28"/>
        </w:rPr>
        <w:lastRenderedPageBreak/>
        <w:t xml:space="preserve">附件三：    </w:t>
      </w:r>
      <w:r>
        <w:rPr>
          <w:rFonts w:ascii="仿宋" w:eastAsia="仿宋" w:hAnsi="仿宋" w:hint="eastAsia"/>
          <w:b/>
          <w:sz w:val="44"/>
          <w:szCs w:val="44"/>
        </w:rPr>
        <w:t>猕猴桃水泥架杆安装合同</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甲方：苍溪县圣丰农产品经营有限公司（以下简称甲方）</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乙方：                            (以下简称乙方)</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依据《中华人民共和国合同法》及有关法律法规,甲乙双方本着互惠互利，诚实守信的原则，经充分协商，就甲方苍溪县圣丰农产品经营有限公司歧坪猕猴桃园区架杆安装事宜达成一致，特订立本合同。</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一、安装地址</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歧坪镇梁凤村三组、六股树村一、二组</w:t>
      </w:r>
      <w:r>
        <w:rPr>
          <w:rFonts w:ascii="仿宋" w:eastAsia="仿宋" w:hAnsi="仿宋" w:hint="eastAsia"/>
          <w:sz w:val="32"/>
          <w:szCs w:val="32"/>
        </w:rPr>
        <w:tab/>
        <w:t>。</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二、安装时间</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2017年</w:t>
      </w:r>
      <w:r>
        <w:rPr>
          <w:rFonts w:ascii="仿宋" w:eastAsia="仿宋" w:hAnsi="仿宋" w:hint="eastAsia"/>
          <w:sz w:val="32"/>
          <w:szCs w:val="32"/>
          <w:u w:val="single"/>
        </w:rPr>
        <w:t xml:space="preserve"> </w:t>
      </w:r>
      <w:r w:rsidR="00A53900">
        <w:rPr>
          <w:rFonts w:ascii="仿宋" w:eastAsia="仿宋" w:hAnsi="仿宋" w:hint="eastAsia"/>
          <w:sz w:val="32"/>
          <w:szCs w:val="32"/>
          <w:u w:val="single"/>
        </w:rPr>
        <w:t>6</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sidR="00A53900">
        <w:rPr>
          <w:rFonts w:ascii="仿宋" w:eastAsia="仿宋" w:hAnsi="仿宋" w:hint="eastAsia"/>
          <w:sz w:val="32"/>
          <w:szCs w:val="32"/>
          <w:u w:val="single"/>
        </w:rPr>
        <w:t>13</w:t>
      </w:r>
      <w:r>
        <w:rPr>
          <w:rFonts w:ascii="仿宋" w:eastAsia="仿宋" w:hAnsi="仿宋" w:hint="eastAsia"/>
          <w:sz w:val="32"/>
          <w:szCs w:val="32"/>
          <w:u w:val="single"/>
        </w:rPr>
        <w:t xml:space="preserve"> </w:t>
      </w:r>
      <w:r>
        <w:rPr>
          <w:rFonts w:ascii="仿宋" w:eastAsia="仿宋" w:hAnsi="仿宋" w:hint="eastAsia"/>
          <w:sz w:val="32"/>
          <w:szCs w:val="32"/>
        </w:rPr>
        <w:t>日至2017年</w:t>
      </w:r>
      <w:r>
        <w:rPr>
          <w:rFonts w:ascii="仿宋" w:eastAsia="仿宋" w:hAnsi="仿宋" w:hint="eastAsia"/>
          <w:sz w:val="32"/>
          <w:szCs w:val="32"/>
          <w:u w:val="single"/>
        </w:rPr>
        <w:t xml:space="preserve"> </w:t>
      </w:r>
      <w:r w:rsidR="00A53900">
        <w:rPr>
          <w:rFonts w:ascii="仿宋" w:eastAsia="仿宋" w:hAnsi="仿宋" w:hint="eastAsia"/>
          <w:sz w:val="32"/>
          <w:szCs w:val="32"/>
          <w:u w:val="single"/>
        </w:rPr>
        <w:t>8</w:t>
      </w:r>
      <w:r>
        <w:rPr>
          <w:rFonts w:ascii="仿宋" w:eastAsia="仿宋" w:hAnsi="仿宋" w:hint="eastAsia"/>
          <w:sz w:val="32"/>
          <w:szCs w:val="32"/>
          <w:u w:val="single"/>
        </w:rPr>
        <w:t xml:space="preserve"> </w:t>
      </w:r>
      <w:r>
        <w:rPr>
          <w:rFonts w:ascii="仿宋" w:eastAsia="仿宋" w:hAnsi="仿宋" w:hint="eastAsia"/>
          <w:sz w:val="32"/>
          <w:szCs w:val="32"/>
        </w:rPr>
        <w:t>月</w:t>
      </w:r>
      <w:r>
        <w:rPr>
          <w:rFonts w:ascii="仿宋" w:eastAsia="仿宋" w:hAnsi="仿宋" w:hint="eastAsia"/>
          <w:sz w:val="32"/>
          <w:szCs w:val="32"/>
          <w:u w:val="single"/>
        </w:rPr>
        <w:t xml:space="preserve"> </w:t>
      </w:r>
      <w:r w:rsidR="00A53900">
        <w:rPr>
          <w:rFonts w:ascii="仿宋" w:eastAsia="仿宋" w:hAnsi="仿宋" w:hint="eastAsia"/>
          <w:sz w:val="32"/>
          <w:szCs w:val="32"/>
          <w:u w:val="single"/>
        </w:rPr>
        <w:t>13</w:t>
      </w:r>
      <w:r>
        <w:rPr>
          <w:rFonts w:ascii="仿宋" w:eastAsia="仿宋" w:hAnsi="仿宋" w:hint="eastAsia"/>
          <w:sz w:val="32"/>
          <w:szCs w:val="32"/>
          <w:u w:val="single"/>
        </w:rPr>
        <w:t xml:space="preserve"> </w:t>
      </w:r>
      <w:r>
        <w:rPr>
          <w:rFonts w:ascii="仿宋" w:eastAsia="仿宋" w:hAnsi="仿宋" w:hint="eastAsia"/>
          <w:sz w:val="32"/>
          <w:szCs w:val="32"/>
        </w:rPr>
        <w:t>日</w:t>
      </w:r>
      <w:r w:rsidR="00AE608B">
        <w:rPr>
          <w:rFonts w:ascii="仿宋_GB2312" w:eastAsia="仿宋_GB2312" w:hAnsi="仿宋_GB2312" w:cs="仿宋_GB2312" w:hint="eastAsia"/>
          <w:color w:val="000000" w:themeColor="text1"/>
          <w:sz w:val="32"/>
          <w:szCs w:val="32"/>
          <w:shd w:val="clear" w:color="auto" w:fill="FFFFFF"/>
        </w:rPr>
        <w:t>（具体签订合同时以谈判要求为准）</w:t>
      </w:r>
      <w:r>
        <w:rPr>
          <w:rFonts w:ascii="仿宋" w:eastAsia="仿宋" w:hAnsi="仿宋" w:hint="eastAsia"/>
          <w:sz w:val="32"/>
          <w:szCs w:val="32"/>
        </w:rPr>
        <w:t>。</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三、 安装数量及质量要求</w:t>
      </w:r>
    </w:p>
    <w:p w:rsidR="00BA06BD" w:rsidRDefault="00BA06BD" w:rsidP="00BA06BD">
      <w:pPr>
        <w:ind w:firstLineChars="200" w:firstLine="640"/>
        <w:rPr>
          <w:rFonts w:ascii="仿宋" w:eastAsia="仿宋" w:hAnsi="仿宋"/>
          <w:spacing w:val="-16"/>
          <w:sz w:val="32"/>
          <w:szCs w:val="32"/>
        </w:rPr>
      </w:pPr>
      <w:r>
        <w:rPr>
          <w:rFonts w:ascii="仿宋" w:eastAsia="仿宋" w:hAnsi="仿宋" w:hint="eastAsia"/>
          <w:sz w:val="32"/>
          <w:szCs w:val="32"/>
        </w:rPr>
        <w:t>1.水泥架杆（数量约5000根）(</w:t>
      </w:r>
      <w:r>
        <w:rPr>
          <w:rFonts w:ascii="仿宋" w:eastAsia="仿宋" w:hAnsi="仿宋" w:hint="eastAsia"/>
          <w:sz w:val="30"/>
          <w:szCs w:val="30"/>
        </w:rPr>
        <w:t>100×100×2600</w:t>
      </w:r>
      <w:r>
        <w:rPr>
          <w:rFonts w:ascii="仿宋" w:eastAsia="仿宋" w:hAnsi="仿宋" w:hint="eastAsia"/>
          <w:color w:val="000000" w:themeColor="text1"/>
          <w:sz w:val="30"/>
          <w:szCs w:val="30"/>
        </w:rPr>
        <w:t xml:space="preserve"> mm)</w:t>
      </w:r>
      <w:r>
        <w:rPr>
          <w:rFonts w:ascii="仿宋" w:eastAsia="仿宋" w:hAnsi="仿宋" w:hint="eastAsia"/>
          <w:sz w:val="32"/>
          <w:szCs w:val="32"/>
        </w:rPr>
        <w:t>栽立时拉线定点，主线拉紧后边杆向外倾斜70度,间隔两株猕猴桃苗栽直一根水泥架杆,水泥架杆必须栽深60cm，地面高于1.8m，填土踏实，力求棚</w:t>
      </w:r>
      <w:r>
        <w:rPr>
          <w:rFonts w:ascii="仿宋" w:eastAsia="仿宋" w:hAnsi="仿宋" w:hint="eastAsia"/>
          <w:spacing w:val="-18"/>
          <w:sz w:val="32"/>
          <w:szCs w:val="32"/>
        </w:rPr>
        <w:t>顶架面平整，</w:t>
      </w:r>
      <w:r>
        <w:rPr>
          <w:rFonts w:ascii="仿宋" w:eastAsia="仿宋" w:hAnsi="仿宋" w:hint="eastAsia"/>
          <w:spacing w:val="-16"/>
          <w:sz w:val="32"/>
          <w:szCs w:val="32"/>
        </w:rPr>
        <w:t>拉线紧固，水泥杆纵横必须成直线，埋深一致。</w:t>
      </w:r>
    </w:p>
    <w:p w:rsidR="00BA06BD" w:rsidRDefault="00BA06BD" w:rsidP="00BA06BD">
      <w:pPr>
        <w:ind w:firstLineChars="200" w:firstLine="640"/>
        <w:rPr>
          <w:rFonts w:ascii="仿宋" w:eastAsia="仿宋" w:hAnsi="仿宋"/>
          <w:i/>
          <w:spacing w:val="-18"/>
          <w:sz w:val="32"/>
          <w:szCs w:val="32"/>
        </w:rPr>
      </w:pPr>
      <w:r>
        <w:rPr>
          <w:rFonts w:ascii="仿宋" w:eastAsia="仿宋" w:hAnsi="仿宋" w:hint="eastAsia"/>
          <w:sz w:val="32"/>
          <w:szCs w:val="32"/>
        </w:rPr>
        <w:t>2.用3.6mm</w:t>
      </w:r>
      <w:r>
        <w:rPr>
          <w:rFonts w:ascii="华文仿宋" w:eastAsia="华文仿宋" w:hAnsi="华文仿宋" w:hint="eastAsia"/>
          <w:sz w:val="30"/>
          <w:szCs w:val="30"/>
        </w:rPr>
        <w:t>（规格1×7，单根钢丝1.2 mm）</w:t>
      </w:r>
      <w:r>
        <w:rPr>
          <w:rFonts w:ascii="仿宋" w:eastAsia="仿宋" w:hAnsi="仿宋" w:hint="eastAsia"/>
          <w:sz w:val="32"/>
          <w:szCs w:val="32"/>
        </w:rPr>
        <w:t>热镀锌钢绞线作主线（数量约43200米），贯穿全园每根架杆；沿定植厢拉2.6mm热镀锌钢绞线作辅线（数量约140400米），辅线间距50cm，辅线与主线交界处用铁丝固定，不能有滑</w:t>
      </w:r>
      <w:r>
        <w:rPr>
          <w:rFonts w:ascii="仿宋" w:eastAsia="仿宋" w:hAnsi="仿宋" w:hint="eastAsia"/>
          <w:spacing w:val="-18"/>
          <w:sz w:val="32"/>
          <w:szCs w:val="32"/>
        </w:rPr>
        <w:t>动现象；</w:t>
      </w:r>
      <w:r>
        <w:rPr>
          <w:rFonts w:ascii="仿宋" w:eastAsia="仿宋" w:hAnsi="仿宋" w:hint="eastAsia"/>
          <w:spacing w:val="-18"/>
          <w:sz w:val="32"/>
          <w:szCs w:val="32"/>
        </w:rPr>
        <w:lastRenderedPageBreak/>
        <w:t>围园线（数量约5100米）用5.0mm（</w:t>
      </w:r>
      <w:r>
        <w:rPr>
          <w:rFonts w:ascii="华文仿宋" w:eastAsia="华文仿宋" w:hAnsi="华文仿宋" w:hint="eastAsia"/>
          <w:spacing w:val="-18"/>
          <w:sz w:val="30"/>
          <w:szCs w:val="30"/>
        </w:rPr>
        <w:t>单根钢丝1.8 mm，规格1×7）</w:t>
      </w:r>
      <w:r>
        <w:rPr>
          <w:rFonts w:ascii="仿宋" w:eastAsia="仿宋" w:hAnsi="仿宋" w:hint="eastAsia"/>
          <w:spacing w:val="-18"/>
          <w:sz w:val="32"/>
          <w:szCs w:val="32"/>
        </w:rPr>
        <w:t>热镀锌钢绞线。</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3.地锚蹬（数量约1600个）深埋60 cm以上,拉线用3.6mm</w:t>
      </w:r>
      <w:r>
        <w:rPr>
          <w:rFonts w:ascii="华文仿宋" w:eastAsia="华文仿宋" w:hAnsi="华文仿宋" w:hint="eastAsia"/>
          <w:sz w:val="30"/>
          <w:szCs w:val="30"/>
        </w:rPr>
        <w:t>（规格1×7，单根钢丝1.2 mm）</w:t>
      </w:r>
      <w:r>
        <w:rPr>
          <w:rFonts w:ascii="仿宋" w:eastAsia="仿宋" w:hAnsi="仿宋" w:hint="eastAsia"/>
          <w:sz w:val="32"/>
          <w:szCs w:val="32"/>
        </w:rPr>
        <w:t>热镀锌钢绞线,拉线花栏（数量约1600个）拉紧并涂抹黄油,不能有松动现象,跨度较大的厢面应根据实际情况增加地锚蹬及拉线。</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4. 后附安装示意图。</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四、数量及安装费用</w:t>
      </w:r>
    </w:p>
    <w:p w:rsidR="00BA06BD" w:rsidRDefault="00BA06BD" w:rsidP="00BA06BD">
      <w:pPr>
        <w:ind w:firstLineChars="200" w:firstLine="568"/>
        <w:rPr>
          <w:rFonts w:ascii="仿宋" w:eastAsia="仿宋" w:hAnsi="仿宋"/>
          <w:color w:val="000000" w:themeColor="text1"/>
          <w:spacing w:val="-18"/>
          <w:sz w:val="32"/>
          <w:szCs w:val="32"/>
        </w:rPr>
      </w:pPr>
      <w:r>
        <w:rPr>
          <w:rFonts w:ascii="仿宋" w:eastAsia="仿宋" w:hAnsi="仿宋" w:hint="eastAsia"/>
          <w:color w:val="000000" w:themeColor="text1"/>
          <w:spacing w:val="-18"/>
          <w:sz w:val="32"/>
          <w:szCs w:val="32"/>
        </w:rPr>
        <w:t>安装费用</w:t>
      </w:r>
      <w:r>
        <w:rPr>
          <w:rFonts w:ascii="仿宋" w:eastAsia="仿宋" w:hAnsi="仿宋" w:hint="eastAsia"/>
          <w:color w:val="000000" w:themeColor="text1"/>
          <w:spacing w:val="-18"/>
          <w:sz w:val="32"/>
          <w:szCs w:val="32"/>
          <w:u w:val="single"/>
        </w:rPr>
        <w:t xml:space="preserve">    </w:t>
      </w:r>
      <w:r>
        <w:rPr>
          <w:rFonts w:ascii="仿宋" w:eastAsia="仿宋" w:hAnsi="仿宋" w:hint="eastAsia"/>
          <w:color w:val="000000" w:themeColor="text1"/>
          <w:spacing w:val="-18"/>
          <w:sz w:val="32"/>
          <w:szCs w:val="32"/>
        </w:rPr>
        <w:t>元/根；（</w:t>
      </w:r>
      <w:r w:rsidR="00DB293C">
        <w:rPr>
          <w:rFonts w:ascii="仿宋" w:eastAsia="仿宋" w:hAnsi="仿宋" w:hint="eastAsia"/>
          <w:color w:val="000000" w:themeColor="text1"/>
          <w:spacing w:val="-18"/>
          <w:sz w:val="32"/>
          <w:szCs w:val="32"/>
        </w:rPr>
        <w:fldChar w:fldCharType="begin"/>
      </w:r>
      <w:r>
        <w:rPr>
          <w:rFonts w:ascii="仿宋" w:eastAsia="仿宋" w:hAnsi="仿宋" w:hint="eastAsia"/>
          <w:color w:val="000000" w:themeColor="text1"/>
          <w:spacing w:val="-18"/>
          <w:sz w:val="32"/>
          <w:szCs w:val="32"/>
        </w:rPr>
        <w:instrText xml:space="preserve"> = 1 \* GB3 </w:instrText>
      </w:r>
      <w:r w:rsidR="00DB293C">
        <w:rPr>
          <w:rFonts w:ascii="仿宋" w:eastAsia="仿宋" w:hAnsi="仿宋" w:hint="eastAsia"/>
          <w:color w:val="000000" w:themeColor="text1"/>
          <w:spacing w:val="-18"/>
          <w:sz w:val="32"/>
          <w:szCs w:val="32"/>
        </w:rPr>
        <w:fldChar w:fldCharType="separate"/>
      </w:r>
      <w:r>
        <w:rPr>
          <w:rFonts w:ascii="仿宋" w:eastAsia="仿宋" w:hAnsi="仿宋" w:hint="eastAsia"/>
          <w:noProof/>
          <w:color w:val="000000" w:themeColor="text1"/>
          <w:spacing w:val="-18"/>
          <w:sz w:val="32"/>
          <w:szCs w:val="32"/>
        </w:rPr>
        <w:t>①</w:t>
      </w:r>
      <w:r w:rsidR="00DB293C">
        <w:rPr>
          <w:rFonts w:ascii="仿宋" w:eastAsia="仿宋" w:hAnsi="仿宋" w:hint="eastAsia"/>
          <w:color w:val="000000" w:themeColor="text1"/>
          <w:spacing w:val="-18"/>
          <w:sz w:val="32"/>
          <w:szCs w:val="32"/>
        </w:rPr>
        <w:fldChar w:fldCharType="end"/>
      </w:r>
      <w:r>
        <w:rPr>
          <w:rFonts w:ascii="仿宋" w:eastAsia="仿宋" w:hAnsi="仿宋" w:hint="eastAsia"/>
          <w:color w:val="000000" w:themeColor="text1"/>
          <w:spacing w:val="-18"/>
          <w:sz w:val="32"/>
          <w:szCs w:val="32"/>
        </w:rPr>
        <w:t>预计安装架杆</w:t>
      </w:r>
      <w:r>
        <w:rPr>
          <w:rFonts w:ascii="仿宋" w:eastAsia="仿宋" w:hAnsi="仿宋" w:hint="eastAsia"/>
          <w:color w:val="000000" w:themeColor="text1"/>
          <w:spacing w:val="-18"/>
          <w:sz w:val="32"/>
          <w:szCs w:val="32"/>
          <w:u w:val="single"/>
        </w:rPr>
        <w:t>5000</w:t>
      </w:r>
      <w:r>
        <w:rPr>
          <w:rFonts w:ascii="仿宋" w:eastAsia="仿宋" w:hAnsi="仿宋" w:hint="eastAsia"/>
          <w:color w:val="000000" w:themeColor="text1"/>
          <w:spacing w:val="-18"/>
          <w:sz w:val="32"/>
          <w:szCs w:val="32"/>
        </w:rPr>
        <w:t>根，以实际安装数量结算；</w:t>
      </w:r>
      <w:r w:rsidR="00DB293C">
        <w:rPr>
          <w:rFonts w:ascii="仿宋" w:eastAsia="仿宋" w:hAnsi="仿宋" w:hint="eastAsia"/>
          <w:color w:val="000000" w:themeColor="text1"/>
          <w:spacing w:val="-18"/>
          <w:sz w:val="32"/>
          <w:szCs w:val="32"/>
        </w:rPr>
        <w:fldChar w:fldCharType="begin"/>
      </w:r>
      <w:r>
        <w:rPr>
          <w:rFonts w:ascii="仿宋" w:eastAsia="仿宋" w:hAnsi="仿宋" w:hint="eastAsia"/>
          <w:color w:val="000000" w:themeColor="text1"/>
          <w:spacing w:val="-18"/>
          <w:sz w:val="32"/>
          <w:szCs w:val="32"/>
        </w:rPr>
        <w:instrText xml:space="preserve"> = 2 \* GB3 </w:instrText>
      </w:r>
      <w:r w:rsidR="00DB293C">
        <w:rPr>
          <w:rFonts w:ascii="仿宋" w:eastAsia="仿宋" w:hAnsi="仿宋" w:hint="eastAsia"/>
          <w:color w:val="000000" w:themeColor="text1"/>
          <w:spacing w:val="-18"/>
          <w:sz w:val="32"/>
          <w:szCs w:val="32"/>
        </w:rPr>
        <w:fldChar w:fldCharType="separate"/>
      </w:r>
      <w:r>
        <w:rPr>
          <w:rFonts w:ascii="仿宋" w:eastAsia="仿宋" w:hAnsi="仿宋" w:hint="eastAsia"/>
          <w:noProof/>
          <w:color w:val="000000" w:themeColor="text1"/>
          <w:spacing w:val="-18"/>
          <w:sz w:val="32"/>
          <w:szCs w:val="32"/>
        </w:rPr>
        <w:t>②</w:t>
      </w:r>
      <w:r w:rsidR="00DB293C">
        <w:rPr>
          <w:rFonts w:ascii="仿宋" w:eastAsia="仿宋" w:hAnsi="仿宋" w:hint="eastAsia"/>
          <w:color w:val="000000" w:themeColor="text1"/>
          <w:spacing w:val="-18"/>
          <w:sz w:val="32"/>
          <w:szCs w:val="32"/>
        </w:rPr>
        <w:fldChar w:fldCharType="end"/>
      </w:r>
      <w:r>
        <w:rPr>
          <w:rFonts w:ascii="仿宋" w:eastAsia="仿宋" w:hAnsi="仿宋" w:hint="eastAsia"/>
          <w:color w:val="000000" w:themeColor="text1"/>
          <w:spacing w:val="-18"/>
          <w:sz w:val="32"/>
          <w:szCs w:val="32"/>
        </w:rPr>
        <w:t>此价含安装架线、</w:t>
      </w:r>
      <w:r>
        <w:rPr>
          <w:rFonts w:ascii="仿宋" w:eastAsia="仿宋" w:hAnsi="仿宋" w:hint="eastAsia"/>
          <w:spacing w:val="-18"/>
          <w:sz w:val="32"/>
          <w:szCs w:val="32"/>
        </w:rPr>
        <w:t>地锚费用及</w:t>
      </w:r>
      <w:r>
        <w:rPr>
          <w:rFonts w:ascii="仿宋" w:eastAsia="仿宋" w:hAnsi="仿宋" w:hint="eastAsia"/>
          <w:color w:val="000000" w:themeColor="text1"/>
          <w:spacing w:val="-18"/>
          <w:sz w:val="32"/>
          <w:szCs w:val="32"/>
        </w:rPr>
        <w:t>安全措施费用和各种税费）。</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五、履约保证金及付款方式</w:t>
      </w:r>
    </w:p>
    <w:p w:rsidR="00BA06BD" w:rsidRDefault="00BA06BD" w:rsidP="00BA06BD">
      <w:pPr>
        <w:ind w:firstLineChars="200" w:firstLine="640"/>
        <w:rPr>
          <w:rFonts w:ascii="仿宋" w:eastAsia="仿宋" w:hAnsi="仿宋"/>
          <w:spacing w:val="-16"/>
          <w:sz w:val="32"/>
          <w:szCs w:val="32"/>
        </w:rPr>
      </w:pPr>
      <w:r>
        <w:rPr>
          <w:rFonts w:ascii="仿宋" w:eastAsia="仿宋" w:hAnsi="仿宋" w:hint="eastAsia"/>
          <w:sz w:val="32"/>
          <w:szCs w:val="32"/>
        </w:rPr>
        <w:t>1.</w:t>
      </w:r>
      <w:r>
        <w:rPr>
          <w:rFonts w:ascii="仿宋" w:eastAsia="仿宋" w:hAnsi="仿宋" w:hint="eastAsia"/>
          <w:spacing w:val="-18"/>
          <w:sz w:val="32"/>
          <w:szCs w:val="32"/>
        </w:rPr>
        <w:t>履约保证金:乙方需要一次性交纳保证金</w:t>
      </w:r>
      <w:r>
        <w:rPr>
          <w:rFonts w:ascii="仿宋" w:eastAsia="仿宋" w:hAnsi="仿宋" w:hint="eastAsia"/>
          <w:b/>
          <w:spacing w:val="-18"/>
          <w:sz w:val="32"/>
          <w:szCs w:val="32"/>
          <w:u w:val="single"/>
        </w:rPr>
        <w:t>10000</w:t>
      </w:r>
      <w:r>
        <w:rPr>
          <w:rFonts w:ascii="仿宋" w:eastAsia="仿宋" w:hAnsi="仿宋" w:hint="eastAsia"/>
          <w:b/>
          <w:spacing w:val="-18"/>
          <w:sz w:val="32"/>
          <w:szCs w:val="32"/>
        </w:rPr>
        <w:t>元</w:t>
      </w:r>
      <w:r>
        <w:rPr>
          <w:rFonts w:ascii="仿宋" w:eastAsia="仿宋" w:hAnsi="仿宋" w:hint="eastAsia"/>
          <w:spacing w:val="-18"/>
          <w:sz w:val="32"/>
          <w:szCs w:val="32"/>
        </w:rPr>
        <w:t>，保证金在合同签订后2个工作日内交清，</w:t>
      </w:r>
      <w:r>
        <w:rPr>
          <w:rFonts w:ascii="仿宋" w:eastAsia="仿宋" w:hAnsi="仿宋" w:hint="eastAsia"/>
          <w:spacing w:val="-16"/>
          <w:sz w:val="32"/>
          <w:szCs w:val="32"/>
        </w:rPr>
        <w:t>工程完工验收合格后凭收据5日内无息退还。</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2.付款方式：签订合同后，甲方按实际工程进度达到50%，甲方拨付30%工程款，剩余部分待甲方安装结束后，经甲方技术顾问、技术员、管理员与乙方共同验收合格后，5个工作日以银行转账方式一次性支付到工程总价款的95%（须扣除全部预付款），余下5%作为质保金，质保期满一年后，5个工作日内无息退付。</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六、权利义务</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（一）甲方权利义务</w:t>
      </w:r>
    </w:p>
    <w:p w:rsidR="00BA06BD" w:rsidRDefault="00BA06BD" w:rsidP="00BA06BD">
      <w:pPr>
        <w:ind w:firstLineChars="200" w:firstLine="640"/>
        <w:rPr>
          <w:rFonts w:ascii="仿宋" w:eastAsia="仿宋" w:hAnsi="仿宋"/>
          <w:spacing w:val="-16"/>
          <w:sz w:val="32"/>
          <w:szCs w:val="32"/>
        </w:rPr>
      </w:pPr>
      <w:r>
        <w:rPr>
          <w:rFonts w:ascii="仿宋" w:eastAsia="仿宋" w:hAnsi="仿宋" w:hint="eastAsia"/>
          <w:sz w:val="32"/>
          <w:szCs w:val="32"/>
        </w:rPr>
        <w:lastRenderedPageBreak/>
        <w:t>由甲方负责水泥架杆、主线、辅线、拉线、地锚磴等安装材料</w:t>
      </w:r>
      <w:r>
        <w:rPr>
          <w:rFonts w:ascii="仿宋" w:eastAsia="仿宋" w:hAnsi="仿宋" w:hint="eastAsia"/>
          <w:spacing w:val="-16"/>
          <w:sz w:val="32"/>
          <w:szCs w:val="32"/>
        </w:rPr>
        <w:t>的及时供应，乙方负责搬运、安装，在安装过程中如有损坏或丢失水泥杆、主线、辅线、拉线、地锚磴由乙方承担相关费用，甲方从安装费中扣除。</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（二）乙方权利义务</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1.乙方应严格按照甲方要求工程施工、规范施工，注重安全施工，文明施工，不得违规操作，不得损坏甲方及四周的财产，否则造成损失照价赔偿。</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2.乙方必须在规定的时间内完成水泥架杆、主线、辅线、拉线、地锚磴安装。</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3.安装需要的工具由乙方自行解决。</w:t>
      </w:r>
    </w:p>
    <w:p w:rsidR="00BA06BD" w:rsidRDefault="00BA06BD" w:rsidP="00BA06BD">
      <w:pPr>
        <w:ind w:firstLineChars="200" w:firstLine="643"/>
        <w:rPr>
          <w:rFonts w:ascii="仿宋" w:eastAsia="仿宋" w:hAnsi="仿宋"/>
          <w:b/>
          <w:sz w:val="32"/>
          <w:szCs w:val="32"/>
        </w:rPr>
      </w:pPr>
      <w:r>
        <w:rPr>
          <w:rFonts w:ascii="仿宋" w:eastAsia="仿宋" w:hAnsi="仿宋" w:hint="eastAsia"/>
          <w:b/>
          <w:sz w:val="32"/>
          <w:szCs w:val="32"/>
        </w:rPr>
        <w:t>七、安全责任</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乙方在搬运、运输、施工过程中必须采取相应安全施工措施，加强安全监管，杜绝安全事故，如发生任何安全事故都与甲方无关，所造成的经济损失由乙方全部承担。</w:t>
      </w:r>
    </w:p>
    <w:p w:rsidR="00BA06BD" w:rsidRDefault="00BA06BD" w:rsidP="00BA06BD">
      <w:pPr>
        <w:spacing w:line="576" w:lineRule="exact"/>
        <w:ind w:firstLineChars="200" w:firstLine="643"/>
        <w:rPr>
          <w:rFonts w:asciiTheme="minorEastAsia" w:eastAsiaTheme="minorEastAsia" w:hAnsiTheme="minorEastAsia"/>
          <w:b/>
          <w:color w:val="000000" w:themeColor="text1"/>
          <w:sz w:val="32"/>
          <w:szCs w:val="32"/>
        </w:rPr>
      </w:pPr>
      <w:r>
        <w:rPr>
          <w:rFonts w:ascii="仿宋" w:eastAsia="仿宋" w:hAnsi="仿宋" w:hint="eastAsia"/>
          <w:b/>
          <w:sz w:val="32"/>
          <w:szCs w:val="32"/>
        </w:rPr>
        <w:t>八、</w:t>
      </w:r>
      <w:r>
        <w:rPr>
          <w:rFonts w:asciiTheme="minorEastAsia" w:hAnsiTheme="minorEastAsia" w:hint="eastAsia"/>
          <w:b/>
          <w:color w:val="000000" w:themeColor="text1"/>
          <w:sz w:val="32"/>
          <w:szCs w:val="32"/>
        </w:rPr>
        <w:t>违约责任</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合同一经签订即具有法律效力。不符合解除合同条件而单方解除合同的，单方解除合同一方要承担违约责任，应向合同另一方支付违约金额：</w:t>
      </w:r>
      <w:r>
        <w:rPr>
          <w:rFonts w:ascii="仿宋" w:eastAsia="仿宋" w:hAnsi="仿宋" w:hint="eastAsia"/>
          <w:b/>
          <w:sz w:val="32"/>
          <w:szCs w:val="32"/>
          <w:u w:val="single"/>
        </w:rPr>
        <w:t>10000</w:t>
      </w:r>
      <w:r>
        <w:rPr>
          <w:rFonts w:ascii="仿宋" w:eastAsia="仿宋" w:hAnsi="仿宋" w:hint="eastAsia"/>
          <w:b/>
          <w:sz w:val="32"/>
          <w:szCs w:val="32"/>
        </w:rPr>
        <w:t>元</w:t>
      </w:r>
      <w:r>
        <w:rPr>
          <w:rFonts w:ascii="仿宋" w:eastAsia="仿宋" w:hAnsi="仿宋" w:hint="eastAsia"/>
          <w:sz w:val="32"/>
          <w:szCs w:val="32"/>
        </w:rPr>
        <w:t>。双方发生争议，应协商解决，协商不成时，双方当事人均可向苍溪县人民法院提起诉讼。</w:t>
      </w:r>
    </w:p>
    <w:p w:rsidR="00BA06BD" w:rsidRDefault="00BA06BD" w:rsidP="00BA06BD">
      <w:pPr>
        <w:spacing w:line="576" w:lineRule="exact"/>
        <w:ind w:firstLineChars="200" w:firstLine="643"/>
        <w:rPr>
          <w:rFonts w:asciiTheme="minorEastAsia" w:eastAsiaTheme="minorEastAsia" w:hAnsiTheme="minorEastAsia"/>
          <w:b/>
          <w:color w:val="000000" w:themeColor="text1"/>
          <w:sz w:val="32"/>
          <w:szCs w:val="32"/>
        </w:rPr>
      </w:pPr>
      <w:r>
        <w:rPr>
          <w:rFonts w:asciiTheme="minorEastAsia" w:hAnsiTheme="minorEastAsia" w:hint="eastAsia"/>
          <w:b/>
          <w:color w:val="000000" w:themeColor="text1"/>
          <w:sz w:val="32"/>
          <w:szCs w:val="32"/>
        </w:rPr>
        <w:t>九、其他约定</w:t>
      </w:r>
    </w:p>
    <w:p w:rsidR="00BA06BD" w:rsidRDefault="00BA06BD" w:rsidP="00BA06BD">
      <w:pPr>
        <w:spacing w:line="576" w:lineRule="exact"/>
        <w:ind w:firstLineChars="200" w:firstLine="640"/>
        <w:rPr>
          <w:rFonts w:ascii="仿宋" w:eastAsia="仿宋" w:hAnsi="仿宋"/>
          <w:sz w:val="32"/>
          <w:szCs w:val="32"/>
        </w:rPr>
      </w:pPr>
      <w:r>
        <w:rPr>
          <w:rFonts w:ascii="仿宋" w:eastAsia="仿宋" w:hAnsi="仿宋" w:hint="eastAsia"/>
          <w:sz w:val="32"/>
          <w:szCs w:val="32"/>
        </w:rPr>
        <w:lastRenderedPageBreak/>
        <w:t>1.本合同自双方签订之日起生效，合同履行完毕后自动终止。</w:t>
      </w:r>
    </w:p>
    <w:p w:rsidR="00BA06BD" w:rsidRDefault="00BA06BD" w:rsidP="00BA06BD">
      <w:pPr>
        <w:ind w:firstLineChars="200" w:firstLine="640"/>
        <w:rPr>
          <w:rFonts w:ascii="仿宋" w:eastAsia="仿宋" w:hAnsi="仿宋"/>
          <w:sz w:val="32"/>
          <w:szCs w:val="32"/>
        </w:rPr>
      </w:pPr>
      <w:r>
        <w:rPr>
          <w:rFonts w:ascii="仿宋" w:eastAsia="仿宋" w:hAnsi="仿宋" w:hint="eastAsia"/>
          <w:sz w:val="32"/>
          <w:szCs w:val="32"/>
        </w:rPr>
        <w:t>2.双方未尽事宜或在履行本合同过程中出现的问题，双方共同签订补充协议作为本合同的附件。</w:t>
      </w:r>
    </w:p>
    <w:p w:rsidR="00BA06BD" w:rsidRDefault="00BA06BD" w:rsidP="00BA06BD">
      <w:pPr>
        <w:spacing w:line="576" w:lineRule="exact"/>
        <w:ind w:firstLineChars="200" w:firstLine="611"/>
        <w:rPr>
          <w:rFonts w:ascii="仿宋" w:eastAsia="仿宋" w:hAnsi="仿宋"/>
          <w:spacing w:val="-8"/>
          <w:sz w:val="32"/>
          <w:szCs w:val="32"/>
        </w:rPr>
      </w:pPr>
      <w:r>
        <w:rPr>
          <w:rFonts w:asciiTheme="minorEastAsia" w:hAnsiTheme="minorEastAsia" w:hint="eastAsia"/>
          <w:b/>
          <w:color w:val="000000" w:themeColor="text1"/>
          <w:spacing w:val="-8"/>
          <w:sz w:val="32"/>
          <w:szCs w:val="32"/>
        </w:rPr>
        <w:t>十、</w:t>
      </w:r>
      <w:r>
        <w:rPr>
          <w:rFonts w:ascii="仿宋" w:eastAsia="仿宋" w:hAnsi="仿宋" w:hint="eastAsia"/>
          <w:spacing w:val="-8"/>
          <w:sz w:val="32"/>
          <w:szCs w:val="32"/>
        </w:rPr>
        <w:t>本合同一式肆份，甲方执叁份，乙方执壹份，具有同等法律效力。</w:t>
      </w:r>
    </w:p>
    <w:p w:rsidR="00BA06BD" w:rsidRDefault="00BA06BD" w:rsidP="00BA06BD">
      <w:pPr>
        <w:spacing w:line="576" w:lineRule="exact"/>
        <w:ind w:firstLineChars="200" w:firstLine="600"/>
        <w:rPr>
          <w:rFonts w:ascii="仿宋" w:eastAsia="仿宋" w:hAnsi="仿宋"/>
          <w:sz w:val="30"/>
          <w:szCs w:val="30"/>
        </w:rPr>
      </w:pPr>
      <w:r>
        <w:rPr>
          <w:rFonts w:ascii="仿宋" w:eastAsia="仿宋" w:hAnsi="仿宋" w:hint="eastAsia"/>
          <w:sz w:val="30"/>
          <w:szCs w:val="30"/>
        </w:rPr>
        <w:t xml:space="preserve">甲方： 苍溪县圣丰农产品经营有限公司  </w:t>
      </w:r>
    </w:p>
    <w:p w:rsidR="00BA06BD" w:rsidRDefault="00BA06BD" w:rsidP="00BA06BD">
      <w:pPr>
        <w:spacing w:line="576" w:lineRule="exact"/>
        <w:ind w:firstLineChars="200" w:firstLine="600"/>
        <w:rPr>
          <w:rFonts w:ascii="仿宋" w:eastAsia="仿宋" w:hAnsi="仿宋"/>
          <w:sz w:val="30"/>
          <w:szCs w:val="30"/>
        </w:rPr>
      </w:pPr>
      <w:r>
        <w:rPr>
          <w:rFonts w:ascii="仿宋" w:eastAsia="仿宋" w:hAnsi="仿宋" w:hint="eastAsia"/>
          <w:sz w:val="30"/>
          <w:szCs w:val="30"/>
        </w:rPr>
        <w:t>委托代理人：</w:t>
      </w:r>
    </w:p>
    <w:p w:rsidR="00BA06BD" w:rsidRDefault="00BA06BD" w:rsidP="00BA06BD">
      <w:pPr>
        <w:spacing w:line="576" w:lineRule="exact"/>
        <w:ind w:firstLineChars="200" w:firstLine="600"/>
        <w:rPr>
          <w:rFonts w:ascii="仿宋" w:eastAsia="仿宋" w:hAnsi="仿宋"/>
          <w:sz w:val="30"/>
          <w:szCs w:val="30"/>
        </w:rPr>
      </w:pPr>
      <w:r>
        <w:rPr>
          <w:rFonts w:ascii="仿宋" w:eastAsia="仿宋" w:hAnsi="仿宋" w:hint="eastAsia"/>
          <w:sz w:val="30"/>
          <w:szCs w:val="30"/>
        </w:rPr>
        <w:t>乙方：</w:t>
      </w:r>
    </w:p>
    <w:p w:rsidR="00BA06BD" w:rsidRDefault="00BA06BD" w:rsidP="00BA06BD">
      <w:pPr>
        <w:spacing w:line="576" w:lineRule="exact"/>
        <w:ind w:firstLineChars="200" w:firstLine="600"/>
        <w:rPr>
          <w:rFonts w:ascii="仿宋" w:eastAsia="仿宋" w:hAnsi="仿宋"/>
          <w:sz w:val="30"/>
          <w:szCs w:val="30"/>
        </w:rPr>
      </w:pPr>
      <w:r>
        <w:rPr>
          <w:rFonts w:ascii="仿宋" w:eastAsia="仿宋" w:hAnsi="仿宋" w:hint="eastAsia"/>
          <w:sz w:val="30"/>
          <w:szCs w:val="30"/>
        </w:rPr>
        <w:t>委托代理人：</w:t>
      </w:r>
    </w:p>
    <w:p w:rsidR="00BA06BD" w:rsidRDefault="00BA06BD" w:rsidP="00BA06BD">
      <w:pPr>
        <w:spacing w:line="576" w:lineRule="exact"/>
        <w:ind w:firstLineChars="200" w:firstLine="600"/>
        <w:rPr>
          <w:rFonts w:ascii="仿宋" w:eastAsia="仿宋" w:hAnsi="仿宋"/>
          <w:sz w:val="30"/>
          <w:szCs w:val="30"/>
        </w:rPr>
      </w:pPr>
      <w:r>
        <w:rPr>
          <w:rFonts w:ascii="仿宋" w:eastAsia="仿宋" w:hAnsi="仿宋" w:hint="eastAsia"/>
          <w:sz w:val="30"/>
          <w:szCs w:val="30"/>
        </w:rPr>
        <w:t>签订时间：      年     月   日</w:t>
      </w:r>
    </w:p>
    <w:p w:rsidR="00BA06BD" w:rsidRDefault="00BA06BD" w:rsidP="00BA06BD">
      <w:pPr>
        <w:rPr>
          <w:rFonts w:ascii="方正小标宋简体" w:eastAsia="方正小标宋简体"/>
          <w:color w:val="000000"/>
          <w:spacing w:val="20"/>
          <w:sz w:val="28"/>
          <w:szCs w:val="28"/>
        </w:rPr>
      </w:pPr>
    </w:p>
    <w:p w:rsidR="00BA06BD" w:rsidRDefault="00BA06BD" w:rsidP="00BA06BD">
      <w:pPr>
        <w:spacing w:line="1000" w:lineRule="exact"/>
        <w:jc w:val="center"/>
        <w:rPr>
          <w:rFonts w:ascii="方正小标宋简体" w:eastAsia="方正小标宋简体" w:hAnsi="宋体"/>
          <w:color w:val="000000"/>
          <w:sz w:val="52"/>
          <w:szCs w:val="52"/>
        </w:rPr>
      </w:pPr>
    </w:p>
    <w:p w:rsidR="00BA06BD" w:rsidRDefault="00BA06BD" w:rsidP="00BA06BD">
      <w:pPr>
        <w:spacing w:line="1000" w:lineRule="exact"/>
        <w:jc w:val="center"/>
        <w:rPr>
          <w:rFonts w:ascii="方正小标宋简体" w:eastAsia="方正小标宋简体" w:hAnsi="宋体"/>
          <w:color w:val="000000"/>
          <w:sz w:val="52"/>
          <w:szCs w:val="52"/>
        </w:rPr>
      </w:pPr>
    </w:p>
    <w:p w:rsidR="00BA06BD" w:rsidRDefault="00BA06BD" w:rsidP="00BA06BD">
      <w:pPr>
        <w:spacing w:line="1000" w:lineRule="exact"/>
        <w:jc w:val="center"/>
        <w:rPr>
          <w:rFonts w:ascii="方正小标宋简体" w:eastAsia="方正小标宋简体" w:hAnsi="宋体"/>
          <w:color w:val="000000"/>
          <w:sz w:val="52"/>
          <w:szCs w:val="52"/>
        </w:rPr>
      </w:pPr>
    </w:p>
    <w:p w:rsidR="00BA06BD" w:rsidRDefault="00BA06BD" w:rsidP="00BA06BD">
      <w:pPr>
        <w:spacing w:line="1000" w:lineRule="exact"/>
        <w:jc w:val="center"/>
        <w:rPr>
          <w:rFonts w:ascii="方正小标宋简体" w:eastAsia="方正小标宋简体" w:hAnsi="宋体"/>
          <w:color w:val="000000"/>
          <w:sz w:val="52"/>
          <w:szCs w:val="52"/>
        </w:rPr>
      </w:pPr>
    </w:p>
    <w:p w:rsidR="00BA06BD" w:rsidRDefault="00BA06BD" w:rsidP="00BA06BD">
      <w:pPr>
        <w:spacing w:line="1000" w:lineRule="exact"/>
        <w:jc w:val="center"/>
        <w:rPr>
          <w:rFonts w:ascii="方正小标宋简体" w:eastAsia="方正小标宋简体" w:hAnsi="宋体"/>
          <w:color w:val="000000"/>
          <w:sz w:val="52"/>
          <w:szCs w:val="52"/>
        </w:rPr>
      </w:pPr>
    </w:p>
    <w:p w:rsidR="00846A07" w:rsidRDefault="00846A07" w:rsidP="00846A07">
      <w:pPr>
        <w:rPr>
          <w:rFonts w:ascii="仿宋_GB2312" w:eastAsia="仿宋_GB2312" w:hAnsi="仿宋_GB2312" w:cs="仿宋_GB2312"/>
          <w:b/>
          <w:bCs/>
          <w:sz w:val="24"/>
        </w:rPr>
      </w:pPr>
      <w:r>
        <w:rPr>
          <w:rFonts w:ascii="仿宋_GB2312" w:eastAsia="仿宋_GB2312" w:hAnsi="仿宋_GB2312" w:cs="仿宋_GB2312"/>
          <w:b/>
          <w:noProof/>
          <w:sz w:val="24"/>
        </w:rPr>
        <w:lastRenderedPageBreak/>
        <w:drawing>
          <wp:inline distT="0" distB="0" distL="0" distR="0">
            <wp:extent cx="5619750" cy="7934325"/>
            <wp:effectExtent l="19050" t="0" r="0" b="0"/>
            <wp:docPr id="1" name="图片 1" descr="圣丰公司-猕猴桃架杆安装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丰公司-猕猴桃架杆安装示意图"/>
                    <pic:cNvPicPr>
                      <a:picLocks noChangeAspect="1" noChangeArrowheads="1"/>
                    </pic:cNvPicPr>
                  </pic:nvPicPr>
                  <pic:blipFill>
                    <a:blip r:embed="rId7"/>
                    <a:srcRect/>
                    <a:stretch>
                      <a:fillRect/>
                    </a:stretch>
                  </pic:blipFill>
                  <pic:spPr bwMode="auto">
                    <a:xfrm>
                      <a:off x="0" y="0"/>
                      <a:ext cx="5619750" cy="7934325"/>
                    </a:xfrm>
                    <a:prstGeom prst="rect">
                      <a:avLst/>
                    </a:prstGeom>
                    <a:noFill/>
                    <a:ln w="9525">
                      <a:noFill/>
                      <a:miter lim="800000"/>
                      <a:headEnd/>
                      <a:tailEnd/>
                    </a:ln>
                  </pic:spPr>
                </pic:pic>
              </a:graphicData>
            </a:graphic>
          </wp:inline>
        </w:drawing>
      </w:r>
    </w:p>
    <w:p w:rsidR="00604DFB" w:rsidRPr="00F30FFC" w:rsidRDefault="00604DFB" w:rsidP="00F30FFC">
      <w:pPr>
        <w:rPr>
          <w:szCs w:val="32"/>
          <w:shd w:val="clear" w:color="auto" w:fill="FFFFFF"/>
        </w:rPr>
      </w:pPr>
    </w:p>
    <w:sectPr w:rsidR="00604DFB" w:rsidRPr="00F30FFC" w:rsidSect="00655F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661" w:rsidRDefault="006C3661" w:rsidP="000B0D16">
      <w:r>
        <w:separator/>
      </w:r>
    </w:p>
  </w:endnote>
  <w:endnote w:type="continuationSeparator" w:id="1">
    <w:p w:rsidR="006C3661" w:rsidRDefault="006C3661" w:rsidP="000B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661" w:rsidRDefault="006C3661" w:rsidP="000B0D16">
      <w:r>
        <w:separator/>
      </w:r>
    </w:p>
  </w:footnote>
  <w:footnote w:type="continuationSeparator" w:id="1">
    <w:p w:rsidR="006C3661" w:rsidRDefault="006C3661" w:rsidP="000B0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08CF"/>
    <w:multiLevelType w:val="multilevel"/>
    <w:tmpl w:val="467A08CF"/>
    <w:lvl w:ilvl="0">
      <w:start w:val="1"/>
      <w:numFmt w:val="decimal"/>
      <w:lvlText w:val="%1."/>
      <w:lvlJc w:val="left"/>
      <w:pPr>
        <w:ind w:left="990" w:hanging="360"/>
      </w:pPr>
      <w:rPr>
        <w:rFonts w:hint="default"/>
      </w:rPr>
    </w:lvl>
    <w:lvl w:ilvl="1">
      <w:start w:val="2"/>
      <w:numFmt w:val="decimalEnclosedCircle"/>
      <w:lvlText w:val="%2"/>
      <w:lvlJc w:val="left"/>
      <w:pPr>
        <w:ind w:left="1770" w:hanging="720"/>
      </w:pPr>
      <w:rPr>
        <w:rFonts w:ascii="宋体" w:hAnsi="宋体" w:hint="default"/>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nsid w:val="4A4E5124"/>
    <w:multiLevelType w:val="multilevel"/>
    <w:tmpl w:val="4A4E5124"/>
    <w:lvl w:ilvl="0">
      <w:start w:val="1"/>
      <w:numFmt w:val="decimalEnclosedCircle"/>
      <w:lvlText w:val="%1"/>
      <w:lvlJc w:val="left"/>
      <w:pPr>
        <w:ind w:left="360" w:hanging="360"/>
      </w:pPr>
      <w:rPr>
        <w:rFonts w:ascii="宋体" w:eastAsia="Times New Roman"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837BCBF"/>
    <w:multiLevelType w:val="singleLevel"/>
    <w:tmpl w:val="5837BCBF"/>
    <w:lvl w:ilvl="0">
      <w:start w:val="1"/>
      <w:numFmt w:val="chineseCounting"/>
      <w:suff w:val="nothing"/>
      <w:lvlText w:val="%1、"/>
      <w:lvlJc w:val="left"/>
    </w:lvl>
  </w:abstractNum>
  <w:num w:numId="1">
    <w:abstractNumId w:val="2"/>
  </w:num>
  <w:num w:numId="2">
    <w:abstractNumId w:val="0"/>
  </w:num>
  <w:num w:numId="3">
    <w:abstractNumId w:val="2"/>
    <w:lvlOverride w:ilvl="0">
      <w:startOverride w:val="1"/>
    </w:lvlOverride>
  </w:num>
  <w:num w:numId="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D16"/>
    <w:rsid w:val="000060D6"/>
    <w:rsid w:val="00033DEA"/>
    <w:rsid w:val="000401F0"/>
    <w:rsid w:val="00043BA8"/>
    <w:rsid w:val="000B0D16"/>
    <w:rsid w:val="000F5B19"/>
    <w:rsid w:val="001122CC"/>
    <w:rsid w:val="00190326"/>
    <w:rsid w:val="001A065C"/>
    <w:rsid w:val="00205668"/>
    <w:rsid w:val="002062DC"/>
    <w:rsid w:val="00230336"/>
    <w:rsid w:val="002324EB"/>
    <w:rsid w:val="00245510"/>
    <w:rsid w:val="002D396D"/>
    <w:rsid w:val="0038107E"/>
    <w:rsid w:val="0039249D"/>
    <w:rsid w:val="00443CB8"/>
    <w:rsid w:val="00444221"/>
    <w:rsid w:val="004A05F4"/>
    <w:rsid w:val="004D3CF4"/>
    <w:rsid w:val="005C6CEA"/>
    <w:rsid w:val="005E3E6C"/>
    <w:rsid w:val="005F6E0A"/>
    <w:rsid w:val="00604DFB"/>
    <w:rsid w:val="0063493A"/>
    <w:rsid w:val="00655F4E"/>
    <w:rsid w:val="006C3661"/>
    <w:rsid w:val="00822581"/>
    <w:rsid w:val="00846A07"/>
    <w:rsid w:val="00903505"/>
    <w:rsid w:val="0091647A"/>
    <w:rsid w:val="00925194"/>
    <w:rsid w:val="009505B6"/>
    <w:rsid w:val="00956B88"/>
    <w:rsid w:val="009652B4"/>
    <w:rsid w:val="0098355B"/>
    <w:rsid w:val="00A53900"/>
    <w:rsid w:val="00A756E6"/>
    <w:rsid w:val="00AE608B"/>
    <w:rsid w:val="00AF66C2"/>
    <w:rsid w:val="00B5619A"/>
    <w:rsid w:val="00B65351"/>
    <w:rsid w:val="00B76100"/>
    <w:rsid w:val="00BA06BD"/>
    <w:rsid w:val="00BD55F0"/>
    <w:rsid w:val="00BE2BEA"/>
    <w:rsid w:val="00C94716"/>
    <w:rsid w:val="00CA7A96"/>
    <w:rsid w:val="00CE1996"/>
    <w:rsid w:val="00CF3029"/>
    <w:rsid w:val="00D010E7"/>
    <w:rsid w:val="00D15528"/>
    <w:rsid w:val="00D44C59"/>
    <w:rsid w:val="00D51727"/>
    <w:rsid w:val="00D87093"/>
    <w:rsid w:val="00DB293C"/>
    <w:rsid w:val="00E33929"/>
    <w:rsid w:val="00EC3289"/>
    <w:rsid w:val="00EC7303"/>
    <w:rsid w:val="00F02646"/>
    <w:rsid w:val="00F30FFC"/>
    <w:rsid w:val="00F416A9"/>
    <w:rsid w:val="00FA772B"/>
    <w:rsid w:val="00FB7460"/>
    <w:rsid w:val="00FE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0D16"/>
    <w:rPr>
      <w:sz w:val="18"/>
      <w:szCs w:val="18"/>
    </w:rPr>
  </w:style>
  <w:style w:type="paragraph" w:styleId="a4">
    <w:name w:val="footer"/>
    <w:basedOn w:val="a"/>
    <w:link w:val="Char0"/>
    <w:uiPriority w:val="99"/>
    <w:semiHidden/>
    <w:unhideWhenUsed/>
    <w:rsid w:val="000B0D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0D16"/>
    <w:rPr>
      <w:sz w:val="18"/>
      <w:szCs w:val="18"/>
    </w:rPr>
  </w:style>
  <w:style w:type="paragraph" w:styleId="a5">
    <w:name w:val="Normal (Web)"/>
    <w:basedOn w:val="a"/>
    <w:qFormat/>
    <w:rsid w:val="000B0D16"/>
    <w:rPr>
      <w:sz w:val="24"/>
    </w:rPr>
  </w:style>
  <w:style w:type="paragraph" w:customStyle="1" w:styleId="1">
    <w:name w:val="列出段落1"/>
    <w:basedOn w:val="a"/>
    <w:uiPriority w:val="99"/>
    <w:unhideWhenUsed/>
    <w:qFormat/>
    <w:rsid w:val="000B0D16"/>
    <w:pPr>
      <w:ind w:firstLineChars="200" w:firstLine="420"/>
    </w:pPr>
  </w:style>
  <w:style w:type="paragraph" w:styleId="a6">
    <w:name w:val="Date"/>
    <w:basedOn w:val="a"/>
    <w:next w:val="a"/>
    <w:link w:val="Char1"/>
    <w:uiPriority w:val="99"/>
    <w:semiHidden/>
    <w:unhideWhenUsed/>
    <w:rsid w:val="00CF3029"/>
    <w:pPr>
      <w:ind w:leftChars="2500" w:left="100"/>
    </w:pPr>
  </w:style>
  <w:style w:type="character" w:customStyle="1" w:styleId="Char1">
    <w:name w:val="日期 Char"/>
    <w:basedOn w:val="a0"/>
    <w:link w:val="a6"/>
    <w:uiPriority w:val="99"/>
    <w:semiHidden/>
    <w:rsid w:val="00CF3029"/>
    <w:rPr>
      <w:rFonts w:ascii="Times New Roman" w:eastAsia="宋体" w:hAnsi="Times New Roman" w:cs="Times New Roman"/>
      <w:szCs w:val="24"/>
    </w:rPr>
  </w:style>
  <w:style w:type="paragraph" w:customStyle="1" w:styleId="p0">
    <w:name w:val="p0"/>
    <w:basedOn w:val="a"/>
    <w:qFormat/>
    <w:rsid w:val="00846A07"/>
    <w:pPr>
      <w:widowControl/>
    </w:pPr>
    <w:rPr>
      <w:kern w:val="0"/>
      <w:szCs w:val="21"/>
    </w:rPr>
  </w:style>
  <w:style w:type="paragraph" w:customStyle="1" w:styleId="p16">
    <w:name w:val="p16"/>
    <w:basedOn w:val="a"/>
    <w:qFormat/>
    <w:rsid w:val="00846A07"/>
    <w:pPr>
      <w:widowControl/>
    </w:pPr>
    <w:rPr>
      <w:rFonts w:ascii="Calibri" w:hAnsi="Calibri" w:cs="宋体"/>
      <w:kern w:val="0"/>
      <w:szCs w:val="21"/>
    </w:rPr>
  </w:style>
  <w:style w:type="table" w:styleId="a7">
    <w:name w:val="Table Grid"/>
    <w:basedOn w:val="a1"/>
    <w:qFormat/>
    <w:rsid w:val="00846A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846A07"/>
    <w:rPr>
      <w:sz w:val="18"/>
      <w:szCs w:val="18"/>
    </w:rPr>
  </w:style>
  <w:style w:type="character" w:customStyle="1" w:styleId="Char2">
    <w:name w:val="批注框文本 Char"/>
    <w:basedOn w:val="a0"/>
    <w:link w:val="a8"/>
    <w:uiPriority w:val="99"/>
    <w:semiHidden/>
    <w:rsid w:val="00846A0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34791328">
      <w:bodyDiv w:val="1"/>
      <w:marLeft w:val="0"/>
      <w:marRight w:val="0"/>
      <w:marTop w:val="0"/>
      <w:marBottom w:val="0"/>
      <w:divBdr>
        <w:top w:val="none" w:sz="0" w:space="0" w:color="auto"/>
        <w:left w:val="none" w:sz="0" w:space="0" w:color="auto"/>
        <w:bottom w:val="none" w:sz="0" w:space="0" w:color="auto"/>
        <w:right w:val="none" w:sz="0" w:space="0" w:color="auto"/>
      </w:divBdr>
    </w:div>
    <w:div w:id="1328823663">
      <w:bodyDiv w:val="1"/>
      <w:marLeft w:val="0"/>
      <w:marRight w:val="0"/>
      <w:marTop w:val="0"/>
      <w:marBottom w:val="0"/>
      <w:divBdr>
        <w:top w:val="none" w:sz="0" w:space="0" w:color="auto"/>
        <w:left w:val="none" w:sz="0" w:space="0" w:color="auto"/>
        <w:bottom w:val="none" w:sz="0" w:space="0" w:color="auto"/>
        <w:right w:val="none" w:sz="0" w:space="0" w:color="auto"/>
      </w:divBdr>
    </w:div>
    <w:div w:id="1515068067">
      <w:bodyDiv w:val="1"/>
      <w:marLeft w:val="0"/>
      <w:marRight w:val="0"/>
      <w:marTop w:val="0"/>
      <w:marBottom w:val="0"/>
      <w:divBdr>
        <w:top w:val="none" w:sz="0" w:space="0" w:color="auto"/>
        <w:left w:val="none" w:sz="0" w:space="0" w:color="auto"/>
        <w:bottom w:val="none" w:sz="0" w:space="0" w:color="auto"/>
        <w:right w:val="none" w:sz="0" w:space="0" w:color="auto"/>
      </w:divBdr>
    </w:div>
    <w:div w:id="182223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788</Words>
  <Characters>4496</Characters>
  <Application>Microsoft Office Word</Application>
  <DocSecurity>0</DocSecurity>
  <Lines>37</Lines>
  <Paragraphs>10</Paragraphs>
  <ScaleCrop>false</ScaleCrop>
  <Company>Microsoft</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dcterms:created xsi:type="dcterms:W3CDTF">2017-04-11T07:04:00Z</dcterms:created>
  <dcterms:modified xsi:type="dcterms:W3CDTF">2017-06-02T03:21:00Z</dcterms:modified>
</cp:coreProperties>
</file>